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D3E4A" w14:textId="13A37CDE" w:rsidR="00C471B3" w:rsidRPr="00CA3CA1" w:rsidRDefault="00784F7E" w:rsidP="00F8345F">
      <w:bookmarkStart w:id="0" w:name="_Hlk190788776"/>
      <w:bookmarkEnd w:id="0"/>
      <w:r>
        <w:rPr>
          <w:noProof/>
          <w:lang w:eastAsia="zh-CN"/>
        </w:rPr>
        <w:drawing>
          <wp:inline distT="0" distB="0" distL="0" distR="0" wp14:anchorId="01FA148A" wp14:editId="3F26F059">
            <wp:extent cx="4981651" cy="2377033"/>
            <wp:effectExtent l="0" t="0" r="0" b="4445"/>
            <wp:docPr id="1431071754" name="Grafik 4" descr="Ein Bild, das Text, Auto, Werbun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1754" name="Grafik 4" descr="Ein Bild, das Text, Auto, Werbung, 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1621" cy="2391333"/>
                    </a:xfrm>
                    <a:prstGeom prst="rect">
                      <a:avLst/>
                    </a:prstGeom>
                  </pic:spPr>
                </pic:pic>
              </a:graphicData>
            </a:graphic>
          </wp:inline>
        </w:drawing>
      </w:r>
    </w:p>
    <w:p w14:paraId="2AF80C6B" w14:textId="52BD9105" w:rsidR="00B55027" w:rsidRPr="00B55027" w:rsidRDefault="00B55027" w:rsidP="00B55027">
      <w:pPr>
        <w:rPr>
          <w:b/>
          <w:color w:val="0095D5" w:themeColor="accent1"/>
          <w:lang w:eastAsia="zh-CN"/>
        </w:rPr>
      </w:pPr>
      <w:r w:rsidRPr="00B55027">
        <w:rPr>
          <w:b/>
          <w:color w:val="0095D5" w:themeColor="accent1"/>
          <w:lang w:eastAsia="zh-CN"/>
        </w:rPr>
        <w:t>Sennheiser MK</w:t>
      </w:r>
      <w:r w:rsidR="009E56F6">
        <w:rPr>
          <w:b/>
          <w:color w:val="0095D5" w:themeColor="accent1"/>
          <w:lang w:eastAsia="zh-CN"/>
        </w:rPr>
        <w:t>E</w:t>
      </w:r>
      <w:r w:rsidRPr="00B55027">
        <w:rPr>
          <w:b/>
          <w:color w:val="0095D5" w:themeColor="accent1"/>
          <w:lang w:eastAsia="zh-CN"/>
        </w:rPr>
        <w:t xml:space="preserve"> 400 </w:t>
      </w:r>
      <w:r w:rsidR="00E448A1">
        <w:rPr>
          <w:b/>
          <w:color w:val="0095D5" w:themeColor="accent1"/>
          <w:lang w:eastAsia="zh-CN"/>
        </w:rPr>
        <w:t xml:space="preserve">microphone </w:t>
      </w:r>
      <w:r w:rsidRPr="00B55027">
        <w:rPr>
          <w:b/>
          <w:color w:val="0095D5" w:themeColor="accent1"/>
          <w:lang w:eastAsia="zh-CN"/>
        </w:rPr>
        <w:t xml:space="preserve">makes smartphone audio cinematic for </w:t>
      </w:r>
      <w:r w:rsidR="009E56F6">
        <w:rPr>
          <w:b/>
          <w:color w:val="0095D5" w:themeColor="accent1"/>
          <w:lang w:eastAsia="zh-CN"/>
        </w:rPr>
        <w:t>award-winning filmmaker</w:t>
      </w:r>
      <w:r w:rsidRPr="00B55027">
        <w:rPr>
          <w:b/>
          <w:color w:val="0095D5" w:themeColor="accent1"/>
          <w:lang w:eastAsia="zh-CN"/>
        </w:rPr>
        <w:t xml:space="preserve"> Cassius </w:t>
      </w:r>
      <w:r w:rsidR="009E56F6">
        <w:rPr>
          <w:b/>
          <w:color w:val="0095D5" w:themeColor="accent1"/>
          <w:lang w:eastAsia="zh-CN"/>
        </w:rPr>
        <w:t>Rayner</w:t>
      </w:r>
    </w:p>
    <w:p w14:paraId="30D6E6F7" w14:textId="7F1B3E82" w:rsidR="00DF3EFC" w:rsidRDefault="001714C6" w:rsidP="00D975D4">
      <w:pPr>
        <w:rPr>
          <w:rStyle w:val="Strong"/>
        </w:rPr>
      </w:pPr>
      <w:r>
        <w:rPr>
          <w:rStyle w:val="Strong"/>
        </w:rPr>
        <w:t>In his latest short film “The Missing”,</w:t>
      </w:r>
      <w:r w:rsidRPr="009E56F6">
        <w:rPr>
          <w:rStyle w:val="Strong"/>
        </w:rPr>
        <w:t xml:space="preserve"> </w:t>
      </w:r>
      <w:r w:rsidR="009E56F6" w:rsidRPr="009E56F6">
        <w:rPr>
          <w:rStyle w:val="Strong"/>
        </w:rPr>
        <w:t>Rayner showcases how smartphones can revolutioni</w:t>
      </w:r>
      <w:r w:rsidR="00FF1CBA">
        <w:rPr>
          <w:rStyle w:val="Strong"/>
        </w:rPr>
        <w:t>z</w:t>
      </w:r>
      <w:r w:rsidR="009E56F6" w:rsidRPr="009E56F6">
        <w:rPr>
          <w:rStyle w:val="Strong"/>
        </w:rPr>
        <w:t>e storytelling</w:t>
      </w:r>
      <w:r w:rsidR="009E56F6">
        <w:rPr>
          <w:rStyle w:val="Strong"/>
        </w:rPr>
        <w:t xml:space="preserve"> </w:t>
      </w:r>
    </w:p>
    <w:p w14:paraId="4A5F6DB5" w14:textId="77777777" w:rsidR="00D975D4" w:rsidRDefault="00D975D4" w:rsidP="00D975D4">
      <w:pPr>
        <w:rPr>
          <w:lang w:eastAsia="zh-CN"/>
        </w:rPr>
      </w:pPr>
    </w:p>
    <w:p w14:paraId="3F34FD11" w14:textId="736409FC" w:rsidR="007C682E" w:rsidRDefault="00B55027" w:rsidP="008D6A77">
      <w:pPr>
        <w:rPr>
          <w:rFonts w:ascii="Sennheiser Office" w:hAnsi="Sennheiser Office"/>
          <w:b/>
          <w:bCs/>
          <w:szCs w:val="18"/>
          <w:lang w:eastAsia="zh-CN"/>
        </w:rPr>
      </w:pPr>
      <w:r>
        <w:rPr>
          <w:rFonts w:ascii="Sennheiser Office" w:hAnsi="Sennheiser Office"/>
          <w:b/>
          <w:bCs/>
          <w:i/>
          <w:iCs/>
          <w:szCs w:val="18"/>
          <w:lang w:eastAsia="zh-CN"/>
        </w:rPr>
        <w:t>Marlow, UK</w:t>
      </w:r>
      <w:r w:rsidR="006537D5">
        <w:rPr>
          <w:rFonts w:ascii="Sennheiser Office" w:hAnsi="Sennheiser Office"/>
          <w:b/>
          <w:bCs/>
          <w:i/>
          <w:iCs/>
          <w:szCs w:val="18"/>
          <w:lang w:eastAsia="zh-CN"/>
        </w:rPr>
        <w:t xml:space="preserve">, </w:t>
      </w:r>
      <w:r w:rsidR="00F71A3C">
        <w:rPr>
          <w:rFonts w:ascii="Sennheiser Office" w:hAnsi="Sennheiser Office"/>
          <w:b/>
          <w:bCs/>
          <w:i/>
          <w:iCs/>
          <w:szCs w:val="18"/>
          <w:lang w:eastAsia="zh-CN"/>
        </w:rPr>
        <w:t>February 2025</w:t>
      </w:r>
      <w:r w:rsidR="00DB7C66">
        <w:rPr>
          <w:rFonts w:ascii="Sennheiser Office" w:hAnsi="Sennheiser Office"/>
          <w:b/>
          <w:bCs/>
          <w:szCs w:val="18"/>
          <w:lang w:eastAsia="zh-CN"/>
        </w:rPr>
        <w:t xml:space="preserve"> –</w:t>
      </w:r>
      <w:r>
        <w:rPr>
          <w:rFonts w:ascii="Sennheiser Office" w:hAnsi="Sennheiser Office"/>
          <w:b/>
          <w:bCs/>
          <w:szCs w:val="18"/>
          <w:lang w:eastAsia="zh-CN"/>
        </w:rPr>
        <w:t xml:space="preserve"> </w:t>
      </w:r>
      <w:r w:rsidRPr="00B55027">
        <w:rPr>
          <w:rFonts w:ascii="Sennheiser Office" w:hAnsi="Sennheiser Office"/>
          <w:b/>
          <w:bCs/>
          <w:szCs w:val="18"/>
          <w:lang w:eastAsia="zh-CN"/>
        </w:rPr>
        <w:t xml:space="preserve">Cassius Rayner is a </w:t>
      </w:r>
      <w:r w:rsidR="001714C6">
        <w:rPr>
          <w:rFonts w:ascii="Sennheiser Office" w:hAnsi="Sennheiser Office"/>
          <w:b/>
          <w:bCs/>
          <w:szCs w:val="18"/>
          <w:lang w:eastAsia="zh-CN"/>
        </w:rPr>
        <w:t>filmmaker and m</w:t>
      </w:r>
      <w:r w:rsidRPr="00B55027">
        <w:rPr>
          <w:rFonts w:ascii="Sennheiser Office" w:hAnsi="Sennheiser Office"/>
          <w:b/>
          <w:bCs/>
          <w:szCs w:val="18"/>
          <w:lang w:eastAsia="zh-CN"/>
        </w:rPr>
        <w:t xml:space="preserve">obile </w:t>
      </w:r>
      <w:r w:rsidR="001714C6">
        <w:rPr>
          <w:rFonts w:ascii="Sennheiser Office" w:hAnsi="Sennheiser Office"/>
          <w:b/>
          <w:bCs/>
          <w:szCs w:val="18"/>
          <w:lang w:eastAsia="zh-CN"/>
        </w:rPr>
        <w:t>c</w:t>
      </w:r>
      <w:r w:rsidRPr="00B55027">
        <w:rPr>
          <w:rFonts w:ascii="Sennheiser Office" w:hAnsi="Sennheiser Office"/>
          <w:b/>
          <w:bCs/>
          <w:szCs w:val="18"/>
          <w:lang w:eastAsia="zh-CN"/>
        </w:rPr>
        <w:t>inematographer who has speciali</w:t>
      </w:r>
      <w:r w:rsidR="00FF1CBA">
        <w:rPr>
          <w:rFonts w:ascii="Sennheiser Office" w:hAnsi="Sennheiser Office"/>
          <w:b/>
          <w:bCs/>
          <w:szCs w:val="18"/>
          <w:lang w:eastAsia="zh-CN"/>
        </w:rPr>
        <w:t>z</w:t>
      </w:r>
      <w:r w:rsidRPr="00B55027">
        <w:rPr>
          <w:rFonts w:ascii="Sennheiser Office" w:hAnsi="Sennheiser Office"/>
          <w:b/>
          <w:bCs/>
          <w:szCs w:val="18"/>
          <w:lang w:eastAsia="zh-CN"/>
        </w:rPr>
        <w:t>ed in mobile filmmaking</w:t>
      </w:r>
      <w:r w:rsidR="001714C6" w:rsidRPr="001714C6">
        <w:rPr>
          <w:rFonts w:ascii="Sennheiser Office" w:hAnsi="Sennheiser Office"/>
          <w:b/>
          <w:bCs/>
          <w:szCs w:val="18"/>
          <w:lang w:eastAsia="zh-CN"/>
        </w:rPr>
        <w:t xml:space="preserve"> </w:t>
      </w:r>
      <w:r w:rsidR="001714C6" w:rsidRPr="00B55027">
        <w:rPr>
          <w:rFonts w:ascii="Sennheiser Office" w:hAnsi="Sennheiser Office"/>
          <w:b/>
          <w:bCs/>
          <w:szCs w:val="18"/>
          <w:lang w:eastAsia="zh-CN"/>
        </w:rPr>
        <w:t>since 2014</w:t>
      </w:r>
      <w:r w:rsidRPr="00B55027">
        <w:rPr>
          <w:rFonts w:ascii="Sennheiser Office" w:hAnsi="Sennheiser Office"/>
          <w:b/>
          <w:bCs/>
          <w:szCs w:val="18"/>
          <w:lang w:eastAsia="zh-CN"/>
        </w:rPr>
        <w:t xml:space="preserve">. </w:t>
      </w:r>
      <w:r w:rsidR="000F4134">
        <w:rPr>
          <w:rFonts w:ascii="Sennheiser Office" w:hAnsi="Sennheiser Office"/>
          <w:b/>
          <w:bCs/>
          <w:szCs w:val="18"/>
          <w:lang w:eastAsia="zh-CN"/>
        </w:rPr>
        <w:t>C</w:t>
      </w:r>
      <w:r w:rsidR="001714C6" w:rsidRPr="009E56F6">
        <w:rPr>
          <w:rStyle w:val="Strong"/>
        </w:rPr>
        <w:t>ombining agility with professional-grade audio</w:t>
      </w:r>
      <w:r w:rsidR="001714C6">
        <w:rPr>
          <w:rStyle w:val="Strong"/>
        </w:rPr>
        <w:t>, h</w:t>
      </w:r>
      <w:r w:rsidRPr="00B55027">
        <w:rPr>
          <w:rFonts w:ascii="Sennheiser Office" w:hAnsi="Sennheiser Office"/>
          <w:b/>
          <w:bCs/>
          <w:szCs w:val="18"/>
          <w:lang w:eastAsia="zh-CN"/>
        </w:rPr>
        <w:t xml:space="preserve">e deploys various smartphones during the process, including Apple and Sony products, but the microphone he always finds himself using is the compact and portable Sennheiser MKE 400. One of his most recent short films, The Missing, tackles the issue of children who are groomed into gangs and go missing from their families. Shot entirely with the MKE 400 and a Sony Xperia Pro-I, </w:t>
      </w:r>
      <w:r w:rsidR="001714C6">
        <w:rPr>
          <w:rFonts w:ascii="Sennheiser Office" w:hAnsi="Sennheiser Office"/>
          <w:b/>
          <w:bCs/>
          <w:szCs w:val="18"/>
          <w:lang w:eastAsia="zh-CN"/>
        </w:rPr>
        <w:t>it</w:t>
      </w:r>
      <w:r w:rsidRPr="00B55027">
        <w:rPr>
          <w:rFonts w:ascii="Sennheiser Office" w:hAnsi="Sennheiser Office"/>
          <w:b/>
          <w:bCs/>
          <w:szCs w:val="18"/>
          <w:lang w:eastAsia="zh-CN"/>
        </w:rPr>
        <w:t xml:space="preserve"> has already won three international film awards and there are hopes of making it into a full-length feature.</w:t>
      </w:r>
    </w:p>
    <w:p w14:paraId="6E78D603" w14:textId="77777777" w:rsidR="00784F7E" w:rsidRPr="001714C6" w:rsidRDefault="00784F7E" w:rsidP="008D6A77">
      <w:pPr>
        <w:rPr>
          <w:rFonts w:ascii="Sennheiser Office" w:hAnsi="Sennheiser Office"/>
          <w:szCs w:val="18"/>
          <w:lang w:eastAsia="zh-CN"/>
        </w:rPr>
      </w:pPr>
    </w:p>
    <w:p w14:paraId="0B23CB36" w14:textId="5929729B"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While the picture quality of mobile phone cameras is now on par with DSLR </w:t>
      </w:r>
      <w:r w:rsidRPr="00C471B3">
        <w:rPr>
          <w:rFonts w:ascii="Sennheiser Office" w:hAnsi="Sennheiser Office"/>
          <w:szCs w:val="18"/>
          <w:lang w:eastAsia="zh-CN"/>
        </w:rPr>
        <w:t xml:space="preserve">cameras, the </w:t>
      </w:r>
      <w:r w:rsidR="00740F35" w:rsidRPr="00C471B3">
        <w:rPr>
          <w:rFonts w:ascii="Sennheiser Office" w:hAnsi="Sennheiser Office"/>
          <w:szCs w:val="18"/>
          <w:lang w:eastAsia="zh-CN"/>
        </w:rPr>
        <w:t xml:space="preserve">inbuilt </w:t>
      </w:r>
      <w:r w:rsidRPr="00C471B3">
        <w:rPr>
          <w:rFonts w:ascii="Sennheiser Office" w:hAnsi="Sennheiser Office"/>
          <w:szCs w:val="18"/>
          <w:lang w:eastAsia="zh-CN"/>
        </w:rPr>
        <w:t>microphone technology has obvious drawbacks. To combat this issue, Rayn</w:t>
      </w:r>
      <w:r w:rsidRPr="00B55027">
        <w:rPr>
          <w:rFonts w:ascii="Sennheiser Office" w:hAnsi="Sennheiser Office"/>
          <w:szCs w:val="18"/>
          <w:lang w:eastAsia="zh-CN"/>
        </w:rPr>
        <w:t>er looked to outboard equipment to supplement his phone and the MKE 400 has a host of features that make it not only sound fantastic, but also convenient to use.</w:t>
      </w:r>
    </w:p>
    <w:p w14:paraId="05EF490B" w14:textId="77777777" w:rsidR="00784F7E" w:rsidRDefault="00784F7E" w:rsidP="00B55027">
      <w:pPr>
        <w:rPr>
          <w:rFonts w:ascii="Sennheiser Office" w:hAnsi="Sennheiser Office"/>
          <w:szCs w:val="18"/>
          <w:lang w:eastAsia="zh-CN"/>
        </w:rPr>
      </w:pPr>
    </w:p>
    <w:p w14:paraId="66AD7A07" w14:textId="77777777" w:rsidR="00784F7E" w:rsidRDefault="00784F7E" w:rsidP="00784F7E">
      <w:pPr>
        <w:rPr>
          <w:rFonts w:ascii="Sennheiser Office" w:hAnsi="Sennheiser Office"/>
          <w:szCs w:val="18"/>
          <w:lang w:eastAsia="zh-CN"/>
        </w:rPr>
      </w:pPr>
      <w:r w:rsidRPr="00B55027">
        <w:rPr>
          <w:rFonts w:ascii="Sennheiser Office" w:hAnsi="Sennheiser Office"/>
          <w:szCs w:val="18"/>
          <w:lang w:eastAsia="zh-CN"/>
        </w:rPr>
        <w:t>“Before I created my own films, I worked on mainstream TV broadcasts for many years. We always used Sennheiser equipment, so when I started out with mobile filmmaking, I decided to cut through the noise and see what Sennheiser had to offer.”</w:t>
      </w:r>
    </w:p>
    <w:p w14:paraId="282F4832" w14:textId="77777777" w:rsidR="00784F7E" w:rsidRDefault="00784F7E" w:rsidP="00784F7E">
      <w:pPr>
        <w:rPr>
          <w:rFonts w:ascii="Sennheiser Office" w:hAnsi="Sennheiser Office"/>
          <w:szCs w:val="18"/>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84F7E" w14:paraId="5ADD149C" w14:textId="77777777" w:rsidTr="00784F7E">
        <w:tc>
          <w:tcPr>
            <w:tcW w:w="3935" w:type="dxa"/>
          </w:tcPr>
          <w:p w14:paraId="04DC4FCE" w14:textId="2D94C3C4" w:rsidR="00784F7E" w:rsidRDefault="00784F7E" w:rsidP="00784F7E">
            <w:pPr>
              <w:pStyle w:val="Caption"/>
              <w:rPr>
                <w:lang w:eastAsia="zh-CN"/>
              </w:rPr>
            </w:pPr>
            <w:r w:rsidRPr="00B55027">
              <w:rPr>
                <w:lang w:eastAsia="zh-CN"/>
              </w:rPr>
              <w:lastRenderedPageBreak/>
              <w:t xml:space="preserve">Cassius Rayner is a </w:t>
            </w:r>
            <w:r>
              <w:rPr>
                <w:lang w:eastAsia="zh-CN"/>
              </w:rPr>
              <w:t>filmmaker and m</w:t>
            </w:r>
            <w:r w:rsidRPr="00B55027">
              <w:rPr>
                <w:lang w:eastAsia="zh-CN"/>
              </w:rPr>
              <w:t xml:space="preserve">obile </w:t>
            </w:r>
            <w:r>
              <w:rPr>
                <w:lang w:eastAsia="zh-CN"/>
              </w:rPr>
              <w:t>c</w:t>
            </w:r>
            <w:r w:rsidRPr="00B55027">
              <w:rPr>
                <w:lang w:eastAsia="zh-CN"/>
              </w:rPr>
              <w:t>inematographer who has speciali</w:t>
            </w:r>
            <w:r w:rsidR="00FF1CBA">
              <w:rPr>
                <w:lang w:eastAsia="zh-CN"/>
              </w:rPr>
              <w:t>z</w:t>
            </w:r>
            <w:r w:rsidRPr="00B55027">
              <w:rPr>
                <w:lang w:eastAsia="zh-CN"/>
              </w:rPr>
              <w:t>ed in mobile filmmaking</w:t>
            </w:r>
            <w:r w:rsidRPr="001714C6">
              <w:rPr>
                <w:lang w:eastAsia="zh-CN"/>
              </w:rPr>
              <w:t xml:space="preserve"> </w:t>
            </w:r>
            <w:r w:rsidRPr="00B55027">
              <w:rPr>
                <w:lang w:eastAsia="zh-CN"/>
              </w:rPr>
              <w:t>since 2014</w:t>
            </w:r>
            <w:r w:rsidR="00E40519">
              <w:rPr>
                <w:lang w:eastAsia="zh-CN"/>
              </w:rPr>
              <w:t>. His rig includes the compact MKE 400 microphone</w:t>
            </w:r>
          </w:p>
        </w:tc>
        <w:tc>
          <w:tcPr>
            <w:tcW w:w="3935" w:type="dxa"/>
          </w:tcPr>
          <w:p w14:paraId="12EE4BC2" w14:textId="2A191A03" w:rsidR="00784F7E" w:rsidRDefault="00784F7E" w:rsidP="00784F7E">
            <w:pPr>
              <w:pStyle w:val="Caption"/>
              <w:rPr>
                <w:lang w:eastAsia="zh-CN"/>
              </w:rPr>
            </w:pPr>
            <w:r>
              <w:rPr>
                <w:noProof/>
                <w:lang w:eastAsia="zh-CN"/>
              </w:rPr>
              <w:drawing>
                <wp:inline distT="0" distB="0" distL="0" distR="0" wp14:anchorId="2007B6C4" wp14:editId="3D478072">
                  <wp:extent cx="2296160" cy="2589031"/>
                  <wp:effectExtent l="0" t="0" r="8890" b="1905"/>
                  <wp:docPr id="229383065" name="Grafik 1" descr="Ein Bild, das Person, Himmel,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3065" name="Grafik 1" descr="Ein Bild, das Person, Himmel, draußen, Kleidung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2428" b="2984"/>
                          <a:stretch/>
                        </pic:blipFill>
                        <pic:spPr bwMode="auto">
                          <a:xfrm>
                            <a:off x="0" y="0"/>
                            <a:ext cx="2308396" cy="2602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E818E" w14:textId="77777777" w:rsidR="00784F7E" w:rsidRDefault="00784F7E" w:rsidP="00B55027">
      <w:pPr>
        <w:rPr>
          <w:rFonts w:ascii="Sennheiser Office" w:hAnsi="Sennheiser Office"/>
          <w:szCs w:val="18"/>
          <w:lang w:eastAsia="zh-CN"/>
        </w:rPr>
      </w:pPr>
    </w:p>
    <w:p w14:paraId="22F7905B" w14:textId="3A08CC43"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This led Rayner straight to the MKE 400, a </w:t>
      </w:r>
      <w:r w:rsidR="001714C6">
        <w:rPr>
          <w:rFonts w:ascii="Sennheiser Office" w:hAnsi="Sennheiser Office"/>
          <w:szCs w:val="18"/>
          <w:lang w:eastAsia="zh-CN"/>
        </w:rPr>
        <w:t>mini</w:t>
      </w:r>
      <w:r w:rsidR="00322483">
        <w:rPr>
          <w:rFonts w:ascii="Sennheiser Office" w:hAnsi="Sennheiser Office"/>
          <w:szCs w:val="18"/>
          <w:lang w:eastAsia="zh-CN"/>
        </w:rPr>
        <w:t>-</w:t>
      </w:r>
      <w:r w:rsidRPr="00B55027">
        <w:rPr>
          <w:rFonts w:ascii="Sennheiser Office" w:hAnsi="Sennheiser Office"/>
          <w:szCs w:val="18"/>
          <w:lang w:eastAsia="zh-CN"/>
        </w:rPr>
        <w:t xml:space="preserve">shotgun microphone designed for content creators on-the-go. The MKE 400 features a built-in windshield and </w:t>
      </w:r>
      <w:proofErr w:type="spellStart"/>
      <w:r w:rsidRPr="00B55027">
        <w:rPr>
          <w:rFonts w:ascii="Sennheiser Office" w:hAnsi="Sennheiser Office"/>
          <w:szCs w:val="18"/>
          <w:lang w:eastAsia="zh-CN"/>
        </w:rPr>
        <w:t>shockmount</w:t>
      </w:r>
      <w:proofErr w:type="spellEnd"/>
      <w:r w:rsidRPr="00B55027">
        <w:rPr>
          <w:rFonts w:ascii="Sennheiser Office" w:hAnsi="Sennheiser Office"/>
          <w:szCs w:val="18"/>
          <w:lang w:eastAsia="zh-CN"/>
        </w:rPr>
        <w:t xml:space="preserve"> to reduce wind and handling noise, so it is ideal for shooting in less than perfect conditions and </w:t>
      </w:r>
      <w:r w:rsidR="006B3BC0">
        <w:rPr>
          <w:rFonts w:ascii="Sennheiser Office" w:hAnsi="Sennheiser Office"/>
          <w:szCs w:val="18"/>
          <w:lang w:eastAsia="zh-CN"/>
        </w:rPr>
        <w:t xml:space="preserve">– in combination with the included furry windshield – </w:t>
      </w:r>
      <w:r w:rsidRPr="00B55027">
        <w:rPr>
          <w:rFonts w:ascii="Sennheiser Office" w:hAnsi="Sennheiser Office"/>
          <w:szCs w:val="18"/>
          <w:lang w:eastAsia="zh-CN"/>
        </w:rPr>
        <w:t xml:space="preserve">externally on location. It is a simple tool to increase quality, without impacting the portability of the </w:t>
      </w:r>
      <w:r w:rsidR="006B3BC0">
        <w:rPr>
          <w:rFonts w:ascii="Sennheiser Office" w:hAnsi="Sennheiser Office"/>
          <w:szCs w:val="18"/>
          <w:lang w:eastAsia="zh-CN"/>
        </w:rPr>
        <w:t>mobile phone</w:t>
      </w:r>
      <w:r w:rsidRPr="00B55027">
        <w:rPr>
          <w:rFonts w:ascii="Sennheiser Office" w:hAnsi="Sennheiser Office"/>
          <w:szCs w:val="18"/>
          <w:lang w:eastAsia="zh-CN"/>
        </w:rPr>
        <w:t xml:space="preserve"> rig.</w:t>
      </w:r>
    </w:p>
    <w:p w14:paraId="48B79956" w14:textId="77777777" w:rsidR="00C471B3" w:rsidRDefault="00C471B3" w:rsidP="00B55027">
      <w:pPr>
        <w:rPr>
          <w:rFonts w:ascii="Sennheiser Office" w:hAnsi="Sennheiser Office"/>
          <w:szCs w:val="18"/>
          <w:lang w:eastAsia="zh-CN"/>
        </w:rPr>
      </w:pPr>
    </w:p>
    <w:p w14:paraId="0A093AB3" w14:textId="571F6347"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“Mobile shooting is an incredibly agile medium and </w:t>
      </w:r>
      <w:r w:rsidR="006B3BC0">
        <w:rPr>
          <w:rFonts w:ascii="Sennheiser Office" w:hAnsi="Sennheiser Office"/>
          <w:szCs w:val="18"/>
          <w:lang w:eastAsia="zh-CN"/>
        </w:rPr>
        <w:t xml:space="preserve">The </w:t>
      </w:r>
      <w:r w:rsidRPr="00B55027">
        <w:rPr>
          <w:rFonts w:ascii="Sennheiser Office" w:hAnsi="Sennheiser Office"/>
          <w:szCs w:val="18"/>
          <w:lang w:eastAsia="zh-CN"/>
        </w:rPr>
        <w:t>Missing was shot in five hours,” Rayner continues. “At a time when the film industry is suffering, it is imperative to have a way to get stories out there and really push boundaries. With your phone, you can shoot concepts or sequences that excite and engage others, anything is possible.”</w:t>
      </w:r>
    </w:p>
    <w:p w14:paraId="579E8696" w14:textId="77777777" w:rsidR="00E40519" w:rsidRDefault="00E40519" w:rsidP="00B55027">
      <w:pPr>
        <w:rPr>
          <w:rFonts w:ascii="Sennheiser Office" w:hAnsi="Sennheiser Office"/>
          <w:szCs w:val="18"/>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8"/>
        <w:gridCol w:w="1852"/>
      </w:tblGrid>
      <w:tr w:rsidR="00D9025A" w14:paraId="6DDB0B82" w14:textId="77777777" w:rsidTr="00BF2E09">
        <w:tc>
          <w:tcPr>
            <w:tcW w:w="3935" w:type="dxa"/>
          </w:tcPr>
          <w:p w14:paraId="6BDE6FD8" w14:textId="77777777" w:rsidR="00D9025A" w:rsidRPr="004917EF" w:rsidRDefault="00D9025A" w:rsidP="00BF2E09">
            <w:pPr>
              <w:pStyle w:val="Caption"/>
            </w:pPr>
            <w:r>
              <w:rPr>
                <w:noProof/>
              </w:rPr>
              <w:drawing>
                <wp:inline distT="0" distB="0" distL="0" distR="0" wp14:anchorId="07557929" wp14:editId="7515C1FA">
                  <wp:extent cx="3754800" cy="2113200"/>
                  <wp:effectExtent l="0" t="0" r="4445" b="0"/>
                  <wp:docPr id="302390418" name="Picture 3" descr="A person standing next to a car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0418" name="Picture 3" descr="A person standing next to a car in the sn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4800" cy="2113200"/>
                          </a:xfrm>
                          <a:prstGeom prst="rect">
                            <a:avLst/>
                          </a:prstGeom>
                        </pic:spPr>
                      </pic:pic>
                    </a:graphicData>
                  </a:graphic>
                </wp:inline>
              </w:drawing>
            </w:r>
          </w:p>
        </w:tc>
        <w:tc>
          <w:tcPr>
            <w:tcW w:w="3935" w:type="dxa"/>
          </w:tcPr>
          <w:p w14:paraId="4F759B7E" w14:textId="1881C841" w:rsidR="00D9025A" w:rsidRPr="007978D8" w:rsidRDefault="00D9025A" w:rsidP="00BF2E09">
            <w:pPr>
              <w:pStyle w:val="Caption"/>
              <w:rPr>
                <w:rFonts w:ascii="Sennheiser Office" w:hAnsi="Sennheiser Office"/>
                <w:szCs w:val="18"/>
                <w:lang w:eastAsia="zh-CN"/>
              </w:rPr>
            </w:pPr>
            <w:r w:rsidRPr="007978D8">
              <w:rPr>
                <w:rFonts w:ascii="Sennheiser Office" w:hAnsi="Sennheiser Office"/>
                <w:szCs w:val="18"/>
                <w:lang w:eastAsia="zh-CN"/>
              </w:rPr>
              <w:t>The Missing</w:t>
            </w:r>
            <w:r>
              <w:rPr>
                <w:rFonts w:ascii="Sennheiser Office" w:hAnsi="Sennheiser Office"/>
                <w:szCs w:val="18"/>
                <w:lang w:eastAsia="zh-CN"/>
              </w:rPr>
              <w:t xml:space="preserve"> </w:t>
            </w:r>
            <w:r w:rsidRPr="007978D8">
              <w:rPr>
                <w:rFonts w:ascii="Sennheiser Office" w:hAnsi="Sennheiser Office"/>
                <w:szCs w:val="18"/>
                <w:lang w:eastAsia="zh-CN"/>
              </w:rPr>
              <w:t>tackles the issue of children who are groomed into gangs and go missing from their families. Shot entirely with the MKE 400 and a Sony Xperia Pro-I, it has already won three international film awards</w:t>
            </w:r>
          </w:p>
        </w:tc>
      </w:tr>
    </w:tbl>
    <w:p w14:paraId="72095A69" w14:textId="77777777" w:rsidR="00D9025A" w:rsidRDefault="00D9025A" w:rsidP="00B55027">
      <w:pPr>
        <w:rPr>
          <w:rFonts w:ascii="Sennheiser Office" w:hAnsi="Sennheiser Office"/>
          <w:szCs w:val="18"/>
          <w:lang w:eastAsia="zh-CN"/>
        </w:rPr>
      </w:pPr>
    </w:p>
    <w:p w14:paraId="4C67EA6F" w14:textId="1ECD0E7E" w:rsidR="00B55027" w:rsidRDefault="00B55027" w:rsidP="00B55027">
      <w:pPr>
        <w:rPr>
          <w:rFonts w:ascii="Sennheiser Office" w:hAnsi="Sennheiser Office"/>
          <w:szCs w:val="18"/>
          <w:lang w:eastAsia="zh-CN"/>
        </w:rPr>
      </w:pPr>
      <w:r w:rsidRPr="00B55027">
        <w:rPr>
          <w:rFonts w:ascii="Sennheiser Office" w:hAnsi="Sennheiser Office"/>
          <w:szCs w:val="18"/>
          <w:lang w:eastAsia="zh-CN"/>
        </w:rPr>
        <w:lastRenderedPageBreak/>
        <w:t>Rayner has been shooting professionally with mobile phones since 2014, when he really got interested in how the technology was advancing. It is not just filmmaking, he has also worked on music videos, documentaries, drama and brand content.</w:t>
      </w:r>
    </w:p>
    <w:p w14:paraId="027681BC" w14:textId="77777777" w:rsidR="00C471B3" w:rsidRDefault="00C471B3" w:rsidP="00B55027">
      <w:pPr>
        <w:rPr>
          <w:rFonts w:ascii="Sennheiser Office" w:hAnsi="Sennheiser Office"/>
          <w:szCs w:val="18"/>
          <w:lang w:eastAsia="zh-CN"/>
        </w:rPr>
      </w:pPr>
    </w:p>
    <w:p w14:paraId="4A608A7D" w14:textId="74ADAB68" w:rsidR="007623AC"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“I was fascinated by the technology and could see a real future in it, especially for documentary. I took a lot of risks and decided to upskill myself. Interestingly, the skill sets are very different, so the swap from camera operation to phone-lens is not simple and many of the skills did not automatically transfer.”</w:t>
      </w:r>
    </w:p>
    <w:p w14:paraId="76AC5110" w14:textId="77777777" w:rsidR="00B55027" w:rsidRPr="00B55027" w:rsidRDefault="00B55027" w:rsidP="00B55027">
      <w:pPr>
        <w:rPr>
          <w:rFonts w:ascii="Sennheiser Office" w:hAnsi="Sennheiser Office"/>
          <w:szCs w:val="18"/>
          <w:lang w:eastAsia="zh-CN"/>
        </w:rPr>
      </w:pPr>
    </w:p>
    <w:p w14:paraId="4BAED50A" w14:textId="2C312ED6"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Rayner shares what he has learnt with young and aspiring filmmakers. His work with the Goethe</w:t>
      </w:r>
      <w:r w:rsidR="006B3BC0">
        <w:rPr>
          <w:rFonts w:ascii="Sennheiser Office" w:hAnsi="Sennheiser Office"/>
          <w:szCs w:val="18"/>
          <w:lang w:eastAsia="zh-CN"/>
        </w:rPr>
        <w:t xml:space="preserve"> </w:t>
      </w:r>
      <w:r w:rsidRPr="00B55027">
        <w:rPr>
          <w:rFonts w:ascii="Sennheiser Office" w:hAnsi="Sennheiser Office"/>
          <w:szCs w:val="18"/>
          <w:lang w:eastAsia="zh-CN"/>
        </w:rPr>
        <w:t>Institute led him to teaching filmmaking techniques in Kinshasa, where he showed students and educators that telling stories and making documentaries does not need a mountain of equipment. Broadcast</w:t>
      </w:r>
      <w:r w:rsidR="006B3BC0">
        <w:rPr>
          <w:rFonts w:ascii="Sennheiser Office" w:hAnsi="Sennheiser Office"/>
          <w:szCs w:val="18"/>
          <w:lang w:eastAsia="zh-CN"/>
        </w:rPr>
        <w:t>-</w:t>
      </w:r>
      <w:r w:rsidRPr="00B55027">
        <w:rPr>
          <w:rFonts w:ascii="Sennheiser Office" w:hAnsi="Sennheiser Office"/>
          <w:szCs w:val="18"/>
          <w:lang w:eastAsia="zh-CN"/>
        </w:rPr>
        <w:t>quality films can be produced with the addition of a few items, most importantly a battery pack and portable hard-drive.</w:t>
      </w:r>
    </w:p>
    <w:p w14:paraId="0D2FAEA3" w14:textId="77777777" w:rsidR="00B55027" w:rsidRPr="00B55027" w:rsidRDefault="00B55027" w:rsidP="00B55027">
      <w:pPr>
        <w:rPr>
          <w:rFonts w:ascii="Sennheiser Office" w:hAnsi="Sennheiser Office"/>
          <w:szCs w:val="18"/>
          <w:lang w:eastAsia="zh-CN"/>
        </w:rPr>
      </w:pPr>
    </w:p>
    <w:p w14:paraId="794B5A0F" w14:textId="29DC9D83"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“Now that the file sizes are so much larger, even a one</w:t>
      </w:r>
      <w:r w:rsidR="006B3BC0">
        <w:rPr>
          <w:rFonts w:ascii="Sennheiser Office" w:hAnsi="Sennheiser Office"/>
          <w:szCs w:val="18"/>
          <w:lang w:eastAsia="zh-CN"/>
        </w:rPr>
        <w:t>-</w:t>
      </w:r>
      <w:r w:rsidRPr="00B55027">
        <w:rPr>
          <w:rFonts w:ascii="Sennheiser Office" w:hAnsi="Sennheiser Office"/>
          <w:szCs w:val="18"/>
          <w:lang w:eastAsia="zh-CN"/>
        </w:rPr>
        <w:t>terabyte hard drive will only give you 80 minutes of footage, so you need an external storage solution, plus a battery pack, then the mic, headphones, and maybe a light. With all those adapters and cables, it’s inevitable that something will become corrupted or disconnect.”</w:t>
      </w:r>
    </w:p>
    <w:p w14:paraId="5ACAF027" w14:textId="77777777" w:rsidR="00B55027" w:rsidRDefault="00B55027" w:rsidP="00B55027">
      <w:pPr>
        <w:rPr>
          <w:rFonts w:ascii="Sennheiser Office" w:hAnsi="Sennheiser Office"/>
          <w:szCs w:val="18"/>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5"/>
        <w:gridCol w:w="1565"/>
      </w:tblGrid>
      <w:tr w:rsidR="00E40519" w:rsidRPr="00E40519" w14:paraId="276B9BF1" w14:textId="77777777" w:rsidTr="00BF2E09">
        <w:tc>
          <w:tcPr>
            <w:tcW w:w="3935" w:type="dxa"/>
          </w:tcPr>
          <w:p w14:paraId="63F67703" w14:textId="43125852" w:rsidR="00E40519" w:rsidRPr="00E40519" w:rsidRDefault="00E40519" w:rsidP="00E40519">
            <w:pPr>
              <w:pStyle w:val="Caption"/>
            </w:pPr>
            <w:r w:rsidRPr="00E40519">
              <w:rPr>
                <w:noProof/>
              </w:rPr>
              <w:drawing>
                <wp:inline distT="0" distB="0" distL="0" distR="0" wp14:anchorId="0D34AFE9" wp14:editId="394D3B63">
                  <wp:extent cx="3942000" cy="2217600"/>
                  <wp:effectExtent l="0" t="0" r="0" b="5080"/>
                  <wp:docPr id="481742892" name="Picture 1"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2892" name="Picture 1" descr="A person holding a camera&#10;&#10;Description automatically generated"/>
                          <pic:cNvPicPr/>
                        </pic:nvPicPr>
                        <pic:blipFill>
                          <a:blip r:embed="rId14"/>
                          <a:stretch>
                            <a:fillRect/>
                          </a:stretch>
                        </pic:blipFill>
                        <pic:spPr>
                          <a:xfrm>
                            <a:off x="0" y="0"/>
                            <a:ext cx="3942000" cy="2217600"/>
                          </a:xfrm>
                          <a:prstGeom prst="rect">
                            <a:avLst/>
                          </a:prstGeom>
                        </pic:spPr>
                      </pic:pic>
                    </a:graphicData>
                  </a:graphic>
                </wp:inline>
              </w:drawing>
            </w:r>
          </w:p>
        </w:tc>
        <w:tc>
          <w:tcPr>
            <w:tcW w:w="3935" w:type="dxa"/>
          </w:tcPr>
          <w:p w14:paraId="0140A0F6" w14:textId="1337BA03" w:rsidR="00E40519" w:rsidRPr="00E40519" w:rsidRDefault="00E40519" w:rsidP="00E40519">
            <w:pPr>
              <w:pStyle w:val="Caption"/>
            </w:pPr>
            <w:r w:rsidRPr="00E40519">
              <w:t>Rayner’s choice to use the MKE 400 means that one connector has been removed, as monitoring is provided onboard via a 3.5-mm jack connect</w:t>
            </w:r>
            <w:r w:rsidR="00322483">
              <w:t>or</w:t>
            </w:r>
          </w:p>
        </w:tc>
      </w:tr>
    </w:tbl>
    <w:p w14:paraId="6E8522DB" w14:textId="77777777" w:rsidR="00E40519" w:rsidRDefault="00E40519" w:rsidP="00B55027">
      <w:pPr>
        <w:rPr>
          <w:rFonts w:ascii="Sennheiser Office" w:hAnsi="Sennheiser Office"/>
          <w:szCs w:val="18"/>
          <w:lang w:eastAsia="zh-CN"/>
        </w:rPr>
      </w:pPr>
    </w:p>
    <w:p w14:paraId="39AD38F2" w14:textId="169F056B" w:rsidR="00740F35" w:rsidRDefault="00B55027" w:rsidP="00B55027">
      <w:pPr>
        <w:rPr>
          <w:rFonts w:ascii="Sennheiser Office" w:hAnsi="Sennheiser Office"/>
          <w:szCs w:val="18"/>
          <w:lang w:eastAsia="zh-CN"/>
        </w:rPr>
      </w:pPr>
      <w:r w:rsidRPr="00B55027">
        <w:rPr>
          <w:rFonts w:ascii="Sennheiser Office" w:hAnsi="Sennheiser Office"/>
          <w:szCs w:val="18"/>
          <w:lang w:eastAsia="zh-CN"/>
        </w:rPr>
        <w:t>His choice to use the MKE</w:t>
      </w:r>
      <w:r w:rsidR="00AB6C20">
        <w:rPr>
          <w:rFonts w:ascii="Sennheiser Office" w:hAnsi="Sennheiser Office"/>
          <w:szCs w:val="18"/>
          <w:lang w:eastAsia="zh-CN"/>
        </w:rPr>
        <w:t xml:space="preserve"> </w:t>
      </w:r>
      <w:r w:rsidRPr="00B55027">
        <w:rPr>
          <w:rFonts w:ascii="Sennheiser Office" w:hAnsi="Sennheiser Office"/>
          <w:szCs w:val="18"/>
          <w:lang w:eastAsia="zh-CN"/>
        </w:rPr>
        <w:t xml:space="preserve">400 means that one connector has been </w:t>
      </w:r>
      <w:r w:rsidR="006B3BC0">
        <w:rPr>
          <w:rFonts w:ascii="Sennheiser Office" w:hAnsi="Sennheiser Office"/>
          <w:szCs w:val="18"/>
          <w:lang w:eastAsia="zh-CN"/>
        </w:rPr>
        <w:t xml:space="preserve">removed, </w:t>
      </w:r>
      <w:r w:rsidRPr="00B55027">
        <w:rPr>
          <w:rFonts w:ascii="Sennheiser Office" w:hAnsi="Sennheiser Office"/>
          <w:szCs w:val="18"/>
          <w:lang w:eastAsia="zh-CN"/>
        </w:rPr>
        <w:t xml:space="preserve">as monitoring is provided onboard </w:t>
      </w:r>
      <w:r w:rsidRPr="00E40519">
        <w:rPr>
          <w:rFonts w:ascii="Sennheiser Office" w:hAnsi="Sennheiser Office"/>
          <w:szCs w:val="18"/>
          <w:lang w:eastAsia="zh-CN"/>
        </w:rPr>
        <w:t>via a 3.5</w:t>
      </w:r>
      <w:r w:rsidR="006B3BC0" w:rsidRPr="00E40519">
        <w:rPr>
          <w:rFonts w:ascii="Sennheiser Office" w:hAnsi="Sennheiser Office"/>
          <w:szCs w:val="18"/>
          <w:lang w:eastAsia="zh-CN"/>
        </w:rPr>
        <w:t>-</w:t>
      </w:r>
      <w:r w:rsidRPr="00E40519">
        <w:rPr>
          <w:rFonts w:ascii="Sennheiser Office" w:hAnsi="Sennheiser Office"/>
          <w:szCs w:val="18"/>
          <w:lang w:eastAsia="zh-CN"/>
        </w:rPr>
        <w:t xml:space="preserve">mm jack connection. This enables </w:t>
      </w:r>
      <w:proofErr w:type="gramStart"/>
      <w:r w:rsidRPr="00E40519">
        <w:rPr>
          <w:rFonts w:ascii="Sennheiser Office" w:hAnsi="Sennheiser Office"/>
          <w:szCs w:val="18"/>
          <w:lang w:eastAsia="zh-CN"/>
        </w:rPr>
        <w:t>single</w:t>
      </w:r>
      <w:r w:rsidR="006B3BC0" w:rsidRPr="00E40519">
        <w:rPr>
          <w:rFonts w:ascii="Sennheiser Office" w:hAnsi="Sennheiser Office"/>
          <w:szCs w:val="18"/>
          <w:lang w:eastAsia="zh-CN"/>
        </w:rPr>
        <w:t>-</w:t>
      </w:r>
      <w:r w:rsidRPr="00E40519">
        <w:rPr>
          <w:rFonts w:ascii="Sennheiser Office" w:hAnsi="Sennheiser Office"/>
          <w:szCs w:val="18"/>
          <w:lang w:eastAsia="zh-CN"/>
        </w:rPr>
        <w:t>person</w:t>
      </w:r>
      <w:proofErr w:type="gramEnd"/>
      <w:r w:rsidRPr="00E40519">
        <w:rPr>
          <w:rFonts w:ascii="Sennheiser Office" w:hAnsi="Sennheiser Office"/>
          <w:szCs w:val="18"/>
          <w:lang w:eastAsia="zh-CN"/>
        </w:rPr>
        <w:t xml:space="preserve"> shoots and gives Rayner control of his audio. </w:t>
      </w:r>
      <w:r w:rsidR="00740F35" w:rsidRPr="00E40519">
        <w:rPr>
          <w:rFonts w:ascii="Sennheiser Office" w:hAnsi="Sennheiser Office"/>
          <w:szCs w:val="18"/>
          <w:lang w:eastAsia="zh-CN"/>
        </w:rPr>
        <w:t>The super</w:t>
      </w:r>
      <w:r w:rsidR="00083B93">
        <w:rPr>
          <w:rFonts w:ascii="Sennheiser Office" w:hAnsi="Sennheiser Office"/>
          <w:szCs w:val="18"/>
          <w:lang w:eastAsia="zh-CN"/>
        </w:rPr>
        <w:t>-</w:t>
      </w:r>
      <w:r w:rsidR="00740F35" w:rsidRPr="00E40519">
        <w:rPr>
          <w:rFonts w:ascii="Sennheiser Office" w:hAnsi="Sennheiser Office"/>
          <w:szCs w:val="18"/>
          <w:lang w:eastAsia="zh-CN"/>
        </w:rPr>
        <w:t xml:space="preserve">cardioid polar pattern of the MKE 400 significantly enhances directionality, effectively isolating the desired sound source </w:t>
      </w:r>
      <w:r w:rsidR="00E40519" w:rsidRPr="00E40519">
        <w:rPr>
          <w:rFonts w:ascii="Sennheiser Office" w:hAnsi="Sennheiser Office"/>
          <w:szCs w:val="18"/>
          <w:lang w:eastAsia="zh-CN"/>
        </w:rPr>
        <w:t>and</w:t>
      </w:r>
      <w:r w:rsidR="00740F35" w:rsidRPr="00E40519">
        <w:rPr>
          <w:rFonts w:ascii="Sennheiser Office" w:hAnsi="Sennheiser Office"/>
          <w:szCs w:val="18"/>
          <w:lang w:eastAsia="zh-CN"/>
        </w:rPr>
        <w:t xml:space="preserve"> minimi</w:t>
      </w:r>
      <w:r w:rsidR="009C00D6">
        <w:rPr>
          <w:rFonts w:ascii="Sennheiser Office" w:hAnsi="Sennheiser Office"/>
          <w:szCs w:val="18"/>
          <w:lang w:eastAsia="zh-CN"/>
        </w:rPr>
        <w:t>z</w:t>
      </w:r>
      <w:r w:rsidR="00740F35" w:rsidRPr="00E40519">
        <w:rPr>
          <w:rFonts w:ascii="Sennheiser Office" w:hAnsi="Sennheiser Office"/>
          <w:szCs w:val="18"/>
          <w:lang w:eastAsia="zh-CN"/>
        </w:rPr>
        <w:t xml:space="preserve">ing </w:t>
      </w:r>
      <w:r w:rsidR="00740F35" w:rsidRPr="00E40519">
        <w:rPr>
          <w:rFonts w:ascii="Sennheiser Office" w:hAnsi="Sennheiser Office"/>
          <w:szCs w:val="18"/>
          <w:lang w:eastAsia="zh-CN"/>
        </w:rPr>
        <w:lastRenderedPageBreak/>
        <w:t>background noise. This ensures clear and focused audio capture, which is essential for the precision required in this style of filming.</w:t>
      </w:r>
    </w:p>
    <w:p w14:paraId="74AB3528" w14:textId="77777777" w:rsidR="00AB6C20" w:rsidRDefault="00AB6C20" w:rsidP="00B55027">
      <w:pPr>
        <w:rPr>
          <w:rFonts w:ascii="Sennheiser Office" w:hAnsi="Sennheiser Office"/>
          <w:szCs w:val="18"/>
          <w:lang w:eastAsia="zh-CN"/>
        </w:rPr>
      </w:pPr>
    </w:p>
    <w:p w14:paraId="55E391B2" w14:textId="77777777" w:rsidR="00B55027" w:rsidRPr="00B55027" w:rsidRDefault="00B55027" w:rsidP="00B55027">
      <w:pPr>
        <w:rPr>
          <w:rFonts w:ascii="Sennheiser Office" w:hAnsi="Sennheiser Office"/>
          <w:szCs w:val="18"/>
          <w:lang w:eastAsia="zh-CN"/>
        </w:rPr>
      </w:pPr>
      <w:r w:rsidRPr="00B55027">
        <w:rPr>
          <w:rFonts w:ascii="Sennheiser Office" w:hAnsi="Sennheiser Office"/>
          <w:szCs w:val="18"/>
          <w:lang w:eastAsia="zh-CN"/>
        </w:rPr>
        <w:t xml:space="preserve">“The MKE 400 is my go-to; they’re durable, compact and the sound quality is great,” he says. “The technology with phones means that there is a limit to the amount of equipment you can plug into them, so the direct monitoring is a massive bonus. I love the fact that you can plug straight into it and know that your live sound is up to recording quality. I don’t always have the budget for an additional sound recordist, so </w:t>
      </w:r>
      <w:proofErr w:type="gramStart"/>
      <w:r w:rsidRPr="00B55027">
        <w:rPr>
          <w:rFonts w:ascii="Sennheiser Office" w:hAnsi="Sennheiser Office"/>
          <w:szCs w:val="18"/>
          <w:lang w:eastAsia="zh-CN"/>
        </w:rPr>
        <w:t>actually being</w:t>
      </w:r>
      <w:proofErr w:type="gramEnd"/>
      <w:r w:rsidRPr="00B55027">
        <w:rPr>
          <w:rFonts w:ascii="Sennheiser Office" w:hAnsi="Sennheiser Office"/>
          <w:szCs w:val="18"/>
          <w:lang w:eastAsia="zh-CN"/>
        </w:rPr>
        <w:t xml:space="preserve"> able to hear live is essential.”</w:t>
      </w:r>
    </w:p>
    <w:p w14:paraId="165945DD" w14:textId="77777777" w:rsidR="00B55027" w:rsidRPr="00B55027" w:rsidRDefault="00B55027" w:rsidP="00B55027">
      <w:pPr>
        <w:rPr>
          <w:rFonts w:ascii="Sennheiser Office" w:hAnsi="Sennheiser Office"/>
          <w:szCs w:val="18"/>
          <w:lang w:eastAsia="zh-CN"/>
        </w:rPr>
      </w:pPr>
    </w:p>
    <w:p w14:paraId="5D9E690F" w14:textId="790361BE" w:rsidR="00AB6C20" w:rsidRDefault="00B55027" w:rsidP="00B55027">
      <w:pPr>
        <w:rPr>
          <w:rFonts w:ascii="Sennheiser Office" w:hAnsi="Sennheiser Office"/>
          <w:szCs w:val="18"/>
          <w:lang w:eastAsia="zh-CN"/>
        </w:rPr>
      </w:pPr>
      <w:r w:rsidRPr="00B55027">
        <w:rPr>
          <w:rFonts w:ascii="Sennheiser Office" w:hAnsi="Sennheiser Office"/>
          <w:szCs w:val="18"/>
          <w:lang w:eastAsia="zh-CN"/>
        </w:rPr>
        <w:t>The Missing is just one of the latest in a long line of projects for Rayner, who believes that his mobile filming techniques have taken him to places that traditional, less streamlined rigs might not have been able to go. His teaching has also enabled him to inspire the next generation of filmmakers who might not have access to more traditional film methods but, with a few simple bolt-</w:t>
      </w:r>
      <w:proofErr w:type="spellStart"/>
      <w:r w:rsidRPr="00B55027">
        <w:rPr>
          <w:rFonts w:ascii="Sennheiser Office" w:hAnsi="Sennheiser Office"/>
          <w:szCs w:val="18"/>
          <w:lang w:eastAsia="zh-CN"/>
        </w:rPr>
        <w:t>ons</w:t>
      </w:r>
      <w:proofErr w:type="spellEnd"/>
      <w:r w:rsidRPr="00B55027">
        <w:rPr>
          <w:rFonts w:ascii="Sennheiser Office" w:hAnsi="Sennheiser Office"/>
          <w:szCs w:val="18"/>
          <w:lang w:eastAsia="zh-CN"/>
        </w:rPr>
        <w:t>, are learning to elevate the phone in their pocket to professional film standards.</w:t>
      </w:r>
    </w:p>
    <w:p w14:paraId="021BA3ED" w14:textId="77777777" w:rsidR="00B42793" w:rsidRDefault="00B42793" w:rsidP="00B55027">
      <w:pPr>
        <w:rPr>
          <w:rFonts w:ascii="Sennheiser Office" w:hAnsi="Sennheiser Office"/>
          <w:szCs w:val="18"/>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D9025A" w14:paraId="61A907E8" w14:textId="77777777" w:rsidTr="00F76C9E">
        <w:tc>
          <w:tcPr>
            <w:tcW w:w="1692" w:type="dxa"/>
          </w:tcPr>
          <w:p w14:paraId="62C5177D" w14:textId="32A65B5A" w:rsidR="00D9025A" w:rsidRPr="004917EF" w:rsidRDefault="00D9025A" w:rsidP="009E11FA">
            <w:pPr>
              <w:pStyle w:val="Caption"/>
            </w:pPr>
            <w:r w:rsidRPr="00C471B3">
              <w:rPr>
                <w:rFonts w:ascii="Sennheiser Office" w:hAnsi="Sennheiser Office"/>
                <w:szCs w:val="18"/>
                <w:lang w:eastAsia="zh-CN"/>
              </w:rPr>
              <w:t>The Missing is just one of the latest in a long line of projects for Rayner, who believes that his mobile filming techniques have taken him to places that traditional, less streamlined rigs might not have been able to go</w:t>
            </w:r>
          </w:p>
        </w:tc>
        <w:tc>
          <w:tcPr>
            <w:tcW w:w="6188" w:type="dxa"/>
          </w:tcPr>
          <w:p w14:paraId="3E230CA6" w14:textId="77777777" w:rsidR="00D9025A" w:rsidRPr="00E86CA1" w:rsidRDefault="00D9025A" w:rsidP="00BF2E09">
            <w:pPr>
              <w:pStyle w:val="Caption"/>
            </w:pPr>
            <w:r>
              <w:rPr>
                <w:noProof/>
              </w:rPr>
              <w:drawing>
                <wp:inline distT="0" distB="0" distL="0" distR="0" wp14:anchorId="2CA133B0" wp14:editId="48D87251">
                  <wp:extent cx="3905683" cy="2245767"/>
                  <wp:effectExtent l="0" t="0" r="0" b="2540"/>
                  <wp:docPr id="1675717241" name="Picture 2" descr="A hand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7241" name="Picture 2" descr="A hand holding a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0409" cy="2259985"/>
                          </a:xfrm>
                          <a:prstGeom prst="rect">
                            <a:avLst/>
                          </a:prstGeom>
                        </pic:spPr>
                      </pic:pic>
                    </a:graphicData>
                  </a:graphic>
                </wp:inline>
              </w:drawing>
            </w:r>
          </w:p>
        </w:tc>
      </w:tr>
    </w:tbl>
    <w:p w14:paraId="0F1E1EEC" w14:textId="77777777" w:rsidR="00F76C9E" w:rsidRDefault="00F76C9E" w:rsidP="00F76C9E">
      <w:pPr>
        <w:rPr>
          <w:rFonts w:ascii="Sennheiser Office" w:hAnsi="Sennheiser Office"/>
          <w:szCs w:val="18"/>
          <w:lang w:eastAsia="zh-CN"/>
        </w:rPr>
      </w:pPr>
    </w:p>
    <w:p w14:paraId="0877E9AF" w14:textId="3A55358B" w:rsidR="00F76C9E" w:rsidRDefault="00F76C9E" w:rsidP="00F76C9E">
      <w:pPr>
        <w:rPr>
          <w:rFonts w:ascii="Sennheiser Office" w:hAnsi="Sennheiser Office"/>
          <w:szCs w:val="18"/>
          <w:lang w:eastAsia="zh-CN"/>
        </w:rPr>
      </w:pPr>
      <w:r w:rsidRPr="00B55027">
        <w:rPr>
          <w:rFonts w:ascii="Sennheiser Office" w:hAnsi="Sennheiser Office"/>
          <w:szCs w:val="18"/>
          <w:lang w:eastAsia="zh-CN"/>
        </w:rPr>
        <w:t xml:space="preserve">“Generally, as a filmmaker, working with </w:t>
      </w:r>
      <w:r>
        <w:rPr>
          <w:rFonts w:ascii="Sennheiser Office" w:hAnsi="Sennheiser Office"/>
          <w:szCs w:val="18"/>
          <w:lang w:eastAsia="zh-CN"/>
        </w:rPr>
        <w:t>s</w:t>
      </w:r>
      <w:r w:rsidRPr="00B55027">
        <w:rPr>
          <w:rFonts w:ascii="Sennheiser Office" w:hAnsi="Sennheiser Office"/>
          <w:szCs w:val="18"/>
          <w:lang w:eastAsia="zh-CN"/>
        </w:rPr>
        <w:t>martphone technology has allowed me to cover stories that I don</w:t>
      </w:r>
      <w:r>
        <w:rPr>
          <w:rFonts w:ascii="Sennheiser Office" w:hAnsi="Sennheiser Office"/>
          <w:szCs w:val="18"/>
          <w:lang w:eastAsia="zh-CN"/>
        </w:rPr>
        <w:t>’</w:t>
      </w:r>
      <w:r w:rsidRPr="00B55027">
        <w:rPr>
          <w:rFonts w:ascii="Sennheiser Office" w:hAnsi="Sennheiser Office"/>
          <w:szCs w:val="18"/>
          <w:lang w:eastAsia="zh-CN"/>
        </w:rPr>
        <w:t>t feel I could have captured using mainstream cameras,”</w:t>
      </w:r>
      <w:r>
        <w:rPr>
          <w:rFonts w:ascii="Sennheiser Office" w:hAnsi="Sennheiser Office"/>
          <w:szCs w:val="18"/>
          <w:lang w:eastAsia="zh-CN"/>
        </w:rPr>
        <w:t xml:space="preserve"> </w:t>
      </w:r>
      <w:r w:rsidRPr="00B55027">
        <w:rPr>
          <w:rFonts w:ascii="Sennheiser Office" w:hAnsi="Sennheiser Office"/>
          <w:szCs w:val="18"/>
          <w:lang w:eastAsia="zh-CN"/>
        </w:rPr>
        <w:t>he says. “I have worked in war-torn countries and with NGOs on medical rescue missions. My passion drove through to engage, inspire and excite young, aspiring filmmakers in how to use the phones that they already own to shoot really good content. It</w:t>
      </w:r>
      <w:r w:rsidR="009E11FA">
        <w:rPr>
          <w:rFonts w:ascii="Sennheiser Office" w:hAnsi="Sennheiser Office"/>
          <w:szCs w:val="18"/>
          <w:lang w:eastAsia="zh-CN"/>
        </w:rPr>
        <w:t>’</w:t>
      </w:r>
      <w:r w:rsidRPr="00B55027">
        <w:rPr>
          <w:rFonts w:ascii="Sennheiser Office" w:hAnsi="Sennheiser Office"/>
          <w:szCs w:val="18"/>
          <w:lang w:eastAsia="zh-CN"/>
        </w:rPr>
        <w:t>s a great way to communicate with people who might not otherwise have a route into the film industry.”</w:t>
      </w:r>
    </w:p>
    <w:p w14:paraId="7B4C8682" w14:textId="77777777" w:rsidR="00F76C9E" w:rsidRDefault="00F76C9E" w:rsidP="00F76C9E">
      <w:pPr>
        <w:rPr>
          <w:rFonts w:ascii="Sennheiser Office" w:hAnsi="Sennheiser Office"/>
          <w:szCs w:val="18"/>
          <w:lang w:eastAsia="zh-CN"/>
        </w:rPr>
      </w:pPr>
    </w:p>
    <w:p w14:paraId="361E0E59" w14:textId="2D9C2F8B" w:rsidR="007623AC" w:rsidRPr="00B55027" w:rsidRDefault="007623AC" w:rsidP="00B55027">
      <w:pPr>
        <w:rPr>
          <w:rFonts w:ascii="Sennheiser Office" w:hAnsi="Sennheiser Office"/>
          <w:szCs w:val="18"/>
          <w:lang w:eastAsia="zh-CN"/>
        </w:rPr>
      </w:pPr>
      <w:r>
        <w:rPr>
          <w:rFonts w:ascii="Sennheiser Office" w:hAnsi="Sennheiser Office"/>
          <w:szCs w:val="18"/>
          <w:lang w:eastAsia="zh-CN"/>
        </w:rPr>
        <w:t>“I’</w:t>
      </w:r>
      <w:r w:rsidRPr="00B55027">
        <w:rPr>
          <w:rFonts w:ascii="Sennheiser Office" w:hAnsi="Sennheiser Office"/>
          <w:szCs w:val="18"/>
          <w:lang w:eastAsia="zh-CN"/>
        </w:rPr>
        <w:t>ve had some incredible mentors. They gave me their time because they</w:t>
      </w:r>
      <w:r>
        <w:rPr>
          <w:rFonts w:ascii="Sennheiser Office" w:hAnsi="Sennheiser Office"/>
          <w:szCs w:val="18"/>
          <w:lang w:eastAsia="zh-CN"/>
        </w:rPr>
        <w:t>’</w:t>
      </w:r>
      <w:r w:rsidRPr="00B55027">
        <w:rPr>
          <w:rFonts w:ascii="Sennheiser Office" w:hAnsi="Sennheiser Office"/>
          <w:szCs w:val="18"/>
          <w:lang w:eastAsia="zh-CN"/>
        </w:rPr>
        <w:t xml:space="preserve">re absolutely fascinated by the process and possibilities of shooting features in this way,” Rayner concludes. </w:t>
      </w:r>
      <w:r w:rsidRPr="00B55027">
        <w:rPr>
          <w:rFonts w:ascii="Sennheiser Office" w:hAnsi="Sennheiser Office"/>
          <w:szCs w:val="18"/>
          <w:lang w:eastAsia="zh-CN"/>
        </w:rPr>
        <w:lastRenderedPageBreak/>
        <w:t xml:space="preserve">“Everyone is still paid their wages, you still need a crew, you still need your actors, but you </w:t>
      </w:r>
      <w:proofErr w:type="gramStart"/>
      <w:r w:rsidRPr="00B55027">
        <w:rPr>
          <w:rFonts w:ascii="Sennheiser Office" w:hAnsi="Sennheiser Office"/>
          <w:szCs w:val="18"/>
          <w:lang w:eastAsia="zh-CN"/>
        </w:rPr>
        <w:t>are able to</w:t>
      </w:r>
      <w:proofErr w:type="gramEnd"/>
      <w:r w:rsidRPr="00B55027">
        <w:rPr>
          <w:rFonts w:ascii="Sennheiser Office" w:hAnsi="Sennheiser Office"/>
          <w:szCs w:val="18"/>
          <w:lang w:eastAsia="zh-CN"/>
        </w:rPr>
        <w:t xml:space="preserve"> bring the costs down. Using Sennheiser microphones is a way to keep costs down, too. I always tell my students about the different MKE microphones in the range, there is something for every situation.”</w:t>
      </w:r>
    </w:p>
    <w:p w14:paraId="1324500A" w14:textId="77777777" w:rsidR="007623AC" w:rsidRDefault="007623AC" w:rsidP="00B55027">
      <w:pPr>
        <w:rPr>
          <w:rFonts w:ascii="Sennheiser Office" w:hAnsi="Sennheiser Office"/>
          <w:szCs w:val="18"/>
          <w:lang w:eastAsia="zh-CN"/>
        </w:rPr>
      </w:pPr>
    </w:p>
    <w:p w14:paraId="4DD32FC4" w14:textId="1BC22F3B" w:rsidR="007623AC" w:rsidRDefault="007623AC" w:rsidP="007623AC">
      <w:pPr>
        <w:rPr>
          <w:rFonts w:ascii="Sennheiser Office" w:hAnsi="Sennheiser Office"/>
          <w:szCs w:val="18"/>
          <w:lang w:eastAsia="zh-CN"/>
        </w:rPr>
      </w:pPr>
      <w:r w:rsidRPr="00B55027">
        <w:rPr>
          <w:rFonts w:ascii="Sennheiser Office" w:hAnsi="Sennheiser Office"/>
          <w:szCs w:val="18"/>
          <w:lang w:eastAsia="zh-CN"/>
        </w:rPr>
        <w:t>Utili</w:t>
      </w:r>
      <w:r w:rsidR="009C00D6">
        <w:rPr>
          <w:rFonts w:ascii="Sennheiser Office" w:hAnsi="Sennheiser Office"/>
          <w:szCs w:val="18"/>
          <w:lang w:eastAsia="zh-CN"/>
        </w:rPr>
        <w:t>z</w:t>
      </w:r>
      <w:r w:rsidRPr="00B55027">
        <w:rPr>
          <w:rFonts w:ascii="Sennheiser Office" w:hAnsi="Sennheiser Office"/>
          <w:szCs w:val="18"/>
          <w:lang w:eastAsia="zh-CN"/>
        </w:rPr>
        <w:t xml:space="preserve">ing such a fast-moving medium has opened doors creatively for Rayner. He sees many more projects in the future, as the industry warms to the idea of a much </w:t>
      </w:r>
      <w:proofErr w:type="gramStart"/>
      <w:r w:rsidRPr="00B55027">
        <w:rPr>
          <w:rFonts w:ascii="Sennheiser Office" w:hAnsi="Sennheiser Office"/>
          <w:szCs w:val="18"/>
          <w:lang w:eastAsia="zh-CN"/>
        </w:rPr>
        <w:t>more nimble</w:t>
      </w:r>
      <w:proofErr w:type="gramEnd"/>
      <w:r w:rsidRPr="00B55027">
        <w:rPr>
          <w:rFonts w:ascii="Sennheiser Office" w:hAnsi="Sennheiser Office"/>
          <w:szCs w:val="18"/>
          <w:lang w:eastAsia="zh-CN"/>
        </w:rPr>
        <w:t xml:space="preserve"> way to tell stories and, with his Sennheiser microphones ensuring that he always has the best quality sound, Rayner will continue to push boundaries and film incredible stories.</w:t>
      </w:r>
    </w:p>
    <w:p w14:paraId="268A1D2A" w14:textId="77777777" w:rsidR="00FB27BE" w:rsidRDefault="00FB27BE" w:rsidP="001E7725">
      <w:pPr>
        <w:rPr>
          <w:rFonts w:ascii="Sennheiser Office" w:hAnsi="Sennheiser Office"/>
          <w:szCs w:val="18"/>
          <w:lang w:eastAsia="zh-CN"/>
        </w:rPr>
      </w:pPr>
    </w:p>
    <w:p w14:paraId="6ED33784" w14:textId="0AAFD610" w:rsidR="00E96EFF" w:rsidRDefault="00E96EFF" w:rsidP="00891DFC">
      <w:pPr>
        <w:rPr>
          <w:rFonts w:ascii="Sennheiser Office" w:hAnsi="Sennheiser Office"/>
          <w:szCs w:val="18"/>
          <w:lang w:eastAsia="zh-CN"/>
        </w:rPr>
      </w:pPr>
      <w:r>
        <w:rPr>
          <w:rFonts w:ascii="Sennheiser Office" w:hAnsi="Sennheiser Office"/>
          <w:szCs w:val="18"/>
          <w:lang w:eastAsia="zh-CN"/>
        </w:rPr>
        <w:t>(Ends)</w:t>
      </w:r>
    </w:p>
    <w:p w14:paraId="5516E860" w14:textId="77777777" w:rsidR="007623AC" w:rsidRDefault="007623AC" w:rsidP="00891DFC">
      <w:pPr>
        <w:rPr>
          <w:rFonts w:ascii="Sennheiser Office" w:hAnsi="Sennheiser Office"/>
          <w:szCs w:val="18"/>
          <w:lang w:eastAsia="zh-CN"/>
        </w:rPr>
      </w:pPr>
    </w:p>
    <w:p w14:paraId="09A9F97A" w14:textId="77777777" w:rsidR="00C954A3" w:rsidRDefault="00C954A3" w:rsidP="00891DFC">
      <w:pPr>
        <w:rPr>
          <w:rFonts w:ascii="Sennheiser Office" w:hAnsi="Sennheiser Office"/>
          <w:szCs w:val="18"/>
          <w:lang w:eastAsia="zh-CN"/>
        </w:rPr>
      </w:pPr>
    </w:p>
    <w:p w14:paraId="799C555E" w14:textId="214819E5" w:rsidR="00E96EFF" w:rsidRDefault="003D0C5C" w:rsidP="00891DFC">
      <w:pPr>
        <w:rPr>
          <w:rFonts w:ascii="Sennheiser Office" w:hAnsi="Sennheiser Office"/>
          <w:szCs w:val="18"/>
          <w:lang w:eastAsia="zh-CN"/>
        </w:rPr>
      </w:pPr>
      <w:r>
        <w:rPr>
          <w:rFonts w:ascii="Sennheiser Office" w:hAnsi="Sennheiser Office"/>
          <w:szCs w:val="18"/>
          <w:lang w:eastAsia="zh-CN"/>
        </w:rPr>
        <w:t>Watch the</w:t>
      </w:r>
      <w:r w:rsidR="007623AC">
        <w:rPr>
          <w:rFonts w:ascii="Sennheiser Office" w:hAnsi="Sennheiser Office"/>
          <w:szCs w:val="18"/>
          <w:lang w:eastAsia="zh-CN"/>
        </w:rPr>
        <w:t xml:space="preserve"> b</w:t>
      </w:r>
      <w:r w:rsidR="00AB6C20">
        <w:rPr>
          <w:rFonts w:ascii="Sennheiser Office" w:hAnsi="Sennheiser Office"/>
          <w:szCs w:val="18"/>
          <w:lang w:eastAsia="zh-CN"/>
        </w:rPr>
        <w:t>ehind</w:t>
      </w:r>
      <w:r w:rsidR="000528CC">
        <w:rPr>
          <w:rFonts w:ascii="Sennheiser Office" w:hAnsi="Sennheiser Office"/>
          <w:szCs w:val="18"/>
          <w:lang w:eastAsia="zh-CN"/>
        </w:rPr>
        <w:t>-</w:t>
      </w:r>
      <w:r w:rsidR="00AB6C20">
        <w:rPr>
          <w:rFonts w:ascii="Sennheiser Office" w:hAnsi="Sennheiser Office"/>
          <w:szCs w:val="18"/>
          <w:lang w:eastAsia="zh-CN"/>
        </w:rPr>
        <w:t>the</w:t>
      </w:r>
      <w:r w:rsidR="000528CC">
        <w:rPr>
          <w:rFonts w:ascii="Sennheiser Office" w:hAnsi="Sennheiser Office"/>
          <w:szCs w:val="18"/>
          <w:lang w:eastAsia="zh-CN"/>
        </w:rPr>
        <w:t>-</w:t>
      </w:r>
      <w:r w:rsidR="00AB6C20">
        <w:rPr>
          <w:rFonts w:ascii="Sennheiser Office" w:hAnsi="Sennheiser Office"/>
          <w:szCs w:val="18"/>
          <w:lang w:eastAsia="zh-CN"/>
        </w:rPr>
        <w:t xml:space="preserve">scenes video </w:t>
      </w:r>
      <w:hyperlink r:id="rId16" w:history="1">
        <w:r w:rsidR="00AB6C20" w:rsidRPr="003D0C5C">
          <w:rPr>
            <w:rStyle w:val="Hyperlink"/>
            <w:rFonts w:ascii="Sennheiser Office" w:hAnsi="Sennheiser Office"/>
            <w:color w:val="0095D5" w:themeColor="accent1"/>
            <w:szCs w:val="18"/>
            <w:lang w:eastAsia="zh-CN"/>
          </w:rPr>
          <w:t>here</w:t>
        </w:r>
      </w:hyperlink>
      <w:r w:rsidR="00AB6C20">
        <w:rPr>
          <w:rFonts w:ascii="Sennheiser Office" w:hAnsi="Sennheiser Office"/>
          <w:szCs w:val="18"/>
          <w:lang w:eastAsia="zh-CN"/>
        </w:rPr>
        <w:t>.</w:t>
      </w:r>
    </w:p>
    <w:p w14:paraId="47DDCA3C" w14:textId="5529BF05" w:rsidR="00E96EFF" w:rsidRDefault="00E96EFF" w:rsidP="00891DFC">
      <w:pPr>
        <w:rPr>
          <w:rFonts w:ascii="Sennheiser Office" w:hAnsi="Sennheiser Office"/>
          <w:szCs w:val="18"/>
          <w:lang w:eastAsia="zh-CN"/>
        </w:rPr>
      </w:pPr>
      <w:r>
        <w:rPr>
          <w:rFonts w:ascii="Sennheiser Office" w:hAnsi="Sennheiser Office"/>
          <w:szCs w:val="18"/>
          <w:lang w:eastAsia="zh-CN"/>
        </w:rPr>
        <w:t xml:space="preserve">The high-resolution images accompanying this media release can be downloaded </w:t>
      </w:r>
      <w:hyperlink r:id="rId17" w:history="1">
        <w:r w:rsidRPr="000A62AE">
          <w:rPr>
            <w:rStyle w:val="Hyperlink"/>
            <w:rFonts w:ascii="Sennheiser Office" w:hAnsi="Sennheiser Office"/>
            <w:color w:val="0095D5" w:themeColor="accent1"/>
            <w:szCs w:val="18"/>
            <w:lang w:eastAsia="zh-CN"/>
          </w:rPr>
          <w:t>here</w:t>
        </w:r>
      </w:hyperlink>
      <w:r>
        <w:rPr>
          <w:rFonts w:ascii="Sennheiser Office" w:hAnsi="Sennheiser Office"/>
          <w:szCs w:val="18"/>
          <w:lang w:eastAsia="zh-CN"/>
        </w:rPr>
        <w:t>.</w:t>
      </w:r>
    </w:p>
    <w:p w14:paraId="72FFBEE3" w14:textId="77777777" w:rsidR="005E5977" w:rsidRDefault="005E5977" w:rsidP="00891DFC">
      <w:pPr>
        <w:rPr>
          <w:rFonts w:ascii="Sennheiser Office" w:hAnsi="Sennheiser Office"/>
          <w:szCs w:val="18"/>
          <w:lang w:eastAsia="zh-CN"/>
        </w:rPr>
      </w:pPr>
    </w:p>
    <w:p w14:paraId="1C1CB23F" w14:textId="5191EAE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 xml:space="preserve">Apple is a trademark </w:t>
      </w:r>
      <w:r w:rsidR="00C954A3" w:rsidRPr="00A31328">
        <w:rPr>
          <w:rFonts w:ascii="Sennheiser Office" w:hAnsi="Sennheiser Office"/>
          <w:sz w:val="16"/>
          <w:szCs w:val="16"/>
          <w:lang w:eastAsia="zh-CN"/>
        </w:rPr>
        <w:t>of Apple Inc., registered in the U.S. and other countries and regions.</w:t>
      </w:r>
    </w:p>
    <w:p w14:paraId="578A224E" w14:textId="02DF549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Sony</w:t>
      </w:r>
      <w:r w:rsidR="00C954A3" w:rsidRPr="00A31328">
        <w:rPr>
          <w:rFonts w:ascii="Sennheiser Office" w:hAnsi="Sennheiser Office"/>
          <w:sz w:val="16"/>
          <w:szCs w:val="16"/>
          <w:lang w:eastAsia="zh-CN"/>
        </w:rPr>
        <w:t xml:space="preserve"> and </w:t>
      </w:r>
      <w:r w:rsidR="000B6F6E" w:rsidRPr="00A31328">
        <w:rPr>
          <w:rFonts w:ascii="Sennheiser Office" w:hAnsi="Sennheiser Office"/>
          <w:sz w:val="16"/>
          <w:szCs w:val="16"/>
          <w:lang w:eastAsia="zh-CN"/>
        </w:rPr>
        <w:t>X</w:t>
      </w:r>
      <w:r w:rsidR="00C954A3" w:rsidRPr="00A31328">
        <w:rPr>
          <w:rFonts w:ascii="Sennheiser Office" w:hAnsi="Sennheiser Office"/>
          <w:sz w:val="16"/>
          <w:szCs w:val="16"/>
          <w:lang w:eastAsia="zh-CN"/>
        </w:rPr>
        <w:t xml:space="preserve">peria are registered trademarks of Sony Corporation. </w:t>
      </w:r>
    </w:p>
    <w:p w14:paraId="4E9FF2BA" w14:textId="77777777" w:rsidR="00322483" w:rsidRDefault="00322483" w:rsidP="00891DFC">
      <w:pPr>
        <w:rPr>
          <w:rFonts w:ascii="Sennheiser Office" w:hAnsi="Sennheiser Office"/>
          <w:szCs w:val="18"/>
          <w:lang w:eastAsia="zh-CN"/>
        </w:rPr>
      </w:pPr>
    </w:p>
    <w:p w14:paraId="55CF8CA8" w14:textId="77777777" w:rsidR="00D530C5" w:rsidRPr="00A31328" w:rsidRDefault="00D530C5" w:rsidP="00D530C5">
      <w:pPr>
        <w:spacing w:line="240" w:lineRule="auto"/>
        <w:rPr>
          <w:lang w:val="en-US"/>
        </w:rPr>
      </w:pPr>
    </w:p>
    <w:p w14:paraId="38BC4C40" w14:textId="78259B9B" w:rsidR="00D530C5" w:rsidRPr="000D5B94" w:rsidRDefault="00D530C5" w:rsidP="00D530C5">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Sennheiser</w:t>
      </w:r>
      <w:r>
        <w:rPr>
          <w:b/>
          <w:bCs/>
          <w:lang w:val="en-US"/>
        </w:rPr>
        <w:t xml:space="preserve"> brand</w:t>
      </w:r>
    </w:p>
    <w:p w14:paraId="2AC60F7D" w14:textId="77777777" w:rsidR="00D530C5" w:rsidRDefault="00D530C5" w:rsidP="00D530C5">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Pr>
          <w:lang w:val="en-US"/>
        </w:rPr>
        <w:t xml:space="preserve">bringing </w:t>
      </w:r>
      <w:r w:rsidRPr="477FE909">
        <w:rPr>
          <w:lang w:val="en-US"/>
        </w:rPr>
        <w:t xml:space="preserve">remarkable sound experiences </w:t>
      </w:r>
      <w:r>
        <w:rPr>
          <w:lang w:val="en-US"/>
        </w:rPr>
        <w:t>to our</w:t>
      </w:r>
      <w:r w:rsidRPr="477FE909">
        <w:rPr>
          <w:lang w:val="en-US"/>
        </w:rPr>
        <w:t xml:space="preserve"> customers – this is what the Sennheiser brand </w:t>
      </w:r>
      <w:r w:rsidRPr="00712F27">
        <w:rPr>
          <w:lang w:val="en-US"/>
        </w:rPr>
        <w:t xml:space="preserve">has </w:t>
      </w:r>
      <w:r>
        <w:rPr>
          <w:lang w:val="en-US"/>
        </w:rPr>
        <w:t>represented for</w:t>
      </w:r>
      <w:r w:rsidRPr="477FE909">
        <w:rPr>
          <w:lang w:val="en-US"/>
        </w:rPr>
        <w:t xml:space="preserve"> more than 75 years. While professional audio solutions such as microphones, </w:t>
      </w:r>
      <w:r>
        <w:rPr>
          <w:lang w:val="en-US"/>
        </w:rPr>
        <w:t>meeting solutions</w:t>
      </w:r>
      <w:r w:rsidRPr="477FE909">
        <w:rPr>
          <w:lang w:val="en-US"/>
        </w:rPr>
        <w:t xml:space="preserve">, streaming technologies and </w:t>
      </w:r>
      <w:r>
        <w:rPr>
          <w:lang w:val="en-US"/>
        </w:rPr>
        <w:t xml:space="preserve">monitoring systems </w:t>
      </w:r>
      <w:r w:rsidRPr="477FE909">
        <w:rPr>
          <w:lang w:val="en-US"/>
        </w:rPr>
        <w:t xml:space="preserve">are part of the business of Sennheiser electronic </w:t>
      </w:r>
      <w:r>
        <w:rPr>
          <w:lang w:val="en-US"/>
        </w:rPr>
        <w:t>SE</w:t>
      </w:r>
      <w:r w:rsidRPr="477FE909">
        <w:rPr>
          <w:lang w:val="en-US"/>
        </w:rPr>
        <w:t xml:space="preserve">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0B4CF8E4" w14:textId="77777777" w:rsidR="00D530C5" w:rsidRDefault="00D530C5" w:rsidP="00D530C5">
      <w:pPr>
        <w:spacing w:line="240" w:lineRule="auto"/>
        <w:rPr>
          <w:lang w:val="en-US"/>
        </w:rPr>
      </w:pPr>
    </w:p>
    <w:p w14:paraId="22F50B70" w14:textId="77777777" w:rsidR="00D530C5" w:rsidRPr="0080423D" w:rsidRDefault="00D530C5" w:rsidP="00D530C5">
      <w:pPr>
        <w:spacing w:line="240" w:lineRule="auto"/>
        <w:rPr>
          <w:color w:val="0095D5" w:themeColor="accent1"/>
          <w:szCs w:val="18"/>
          <w:lang w:val="en-US"/>
        </w:rPr>
      </w:pPr>
      <w:hyperlink r:id="rId18" w:history="1">
        <w:r w:rsidRPr="0080423D">
          <w:rPr>
            <w:rStyle w:val="Hyperlink"/>
            <w:color w:val="0095D5" w:themeColor="accent1"/>
            <w:szCs w:val="18"/>
            <w:u w:val="none"/>
            <w:lang w:val="en-US"/>
          </w:rPr>
          <w:t>www.sennheiser.com</w:t>
        </w:r>
      </w:hyperlink>
      <w:r w:rsidRPr="0080423D">
        <w:rPr>
          <w:color w:val="0095D5" w:themeColor="accent1"/>
          <w:szCs w:val="18"/>
          <w:lang w:val="en-US"/>
        </w:rPr>
        <w:t xml:space="preserve"> </w:t>
      </w:r>
    </w:p>
    <w:p w14:paraId="2DC47B8A" w14:textId="77777777" w:rsidR="00D530C5" w:rsidRPr="0080423D" w:rsidRDefault="00D530C5" w:rsidP="00D530C5">
      <w:pPr>
        <w:spacing w:line="240" w:lineRule="auto"/>
        <w:rPr>
          <w:color w:val="0095D5" w:themeColor="accent1"/>
          <w:szCs w:val="18"/>
          <w:lang w:val="en-US"/>
        </w:rPr>
      </w:pPr>
      <w:hyperlink r:id="rId19" w:history="1">
        <w:r w:rsidRPr="0080423D">
          <w:rPr>
            <w:rStyle w:val="Hyperlink"/>
            <w:color w:val="0095D5" w:themeColor="accent1"/>
            <w:szCs w:val="18"/>
            <w:u w:val="none"/>
            <w:lang w:val="en-US"/>
          </w:rPr>
          <w:t>www.sennheiser-hearing.com</w:t>
        </w:r>
      </w:hyperlink>
    </w:p>
    <w:p w14:paraId="65C42B48" w14:textId="77777777" w:rsidR="00D530C5" w:rsidRPr="001D45C9" w:rsidRDefault="00D530C5" w:rsidP="00D530C5">
      <w:pPr>
        <w:pStyle w:val="About"/>
        <w:rPr>
          <w:lang w:val="en-US"/>
        </w:rPr>
      </w:pPr>
    </w:p>
    <w:p w14:paraId="31BD544E" w14:textId="77777777" w:rsidR="00D530C5" w:rsidRDefault="00D530C5" w:rsidP="00D530C5">
      <w:pPr>
        <w:pStyle w:val="About"/>
        <w:rPr>
          <w:lang w:val="en-US"/>
        </w:rPr>
      </w:pPr>
    </w:p>
    <w:p w14:paraId="4758046F" w14:textId="70087F51" w:rsidR="00D530C5" w:rsidRPr="00971511" w:rsidRDefault="00D530C5" w:rsidP="00D530C5">
      <w:pPr>
        <w:pStyle w:val="Contact"/>
        <w:rPr>
          <w:b/>
        </w:rPr>
      </w:pPr>
      <w:r>
        <w:rPr>
          <w:b/>
        </w:rPr>
        <w:t>Local</w:t>
      </w:r>
      <w:r w:rsidRPr="00971511">
        <w:rPr>
          <w:b/>
        </w:rPr>
        <w:t xml:space="preserve"> Press Contact</w:t>
      </w:r>
      <w:r w:rsidR="00002639">
        <w:rPr>
          <w:b/>
        </w:rPr>
        <w:t>s</w:t>
      </w:r>
      <w:r w:rsidRPr="00971511">
        <w:rPr>
          <w:b/>
        </w:rPr>
        <w:t xml:space="preserve"> </w:t>
      </w:r>
    </w:p>
    <w:p w14:paraId="2B40A7BD" w14:textId="77777777" w:rsidR="00002639" w:rsidRDefault="00002639" w:rsidP="00002639">
      <w:pPr>
        <w:pStyle w:val="Contact"/>
        <w:tabs>
          <w:tab w:val="left" w:pos="810"/>
        </w:tabs>
        <w:rPr>
          <w:color w:val="0095D5" w:themeColor="accent1"/>
        </w:rPr>
      </w:pPr>
    </w:p>
    <w:p w14:paraId="12865686" w14:textId="11094249" w:rsidR="00002639" w:rsidRPr="00422733" w:rsidRDefault="00002639" w:rsidP="00002639">
      <w:pPr>
        <w:pStyle w:val="Contact"/>
        <w:tabs>
          <w:tab w:val="left" w:pos="810"/>
        </w:tabs>
        <w:rPr>
          <w:color w:val="0095D5" w:themeColor="accent1"/>
        </w:rPr>
      </w:pPr>
      <w:r w:rsidRPr="00422733">
        <w:rPr>
          <w:color w:val="0095D5" w:themeColor="accent1"/>
        </w:rPr>
        <w:t>Daniella Kohan</w:t>
      </w:r>
    </w:p>
    <w:p w14:paraId="46B21717" w14:textId="77777777" w:rsidR="00002639" w:rsidRPr="00CA0DDF" w:rsidRDefault="00002639" w:rsidP="00002639">
      <w:pPr>
        <w:pStyle w:val="Contact"/>
        <w:tabs>
          <w:tab w:val="left" w:pos="810"/>
        </w:tabs>
      </w:pPr>
      <w:hyperlink r:id="rId20">
        <w:r w:rsidRPr="00422733">
          <w:rPr>
            <w:rStyle w:val="Hyperlink"/>
            <w:u w:val="none"/>
          </w:rPr>
          <w:t>daniella.kohan@sennheiser.com</w:t>
        </w:r>
      </w:hyperlink>
    </w:p>
    <w:p w14:paraId="392CA0FA" w14:textId="77777777" w:rsidR="00002639" w:rsidRPr="00545587" w:rsidRDefault="00002639" w:rsidP="00002639">
      <w:pPr>
        <w:pStyle w:val="Contact"/>
        <w:tabs>
          <w:tab w:val="left" w:pos="810"/>
        </w:tabs>
        <w:rPr>
          <w:lang w:val="es-419"/>
        </w:rPr>
      </w:pPr>
      <w:r w:rsidRPr="00545587">
        <w:rPr>
          <w:lang w:val="es-419"/>
        </w:rPr>
        <w:t>+1 (860) 227-2235</w:t>
      </w:r>
    </w:p>
    <w:p w14:paraId="00286593" w14:textId="77777777" w:rsidR="00002639" w:rsidRPr="00545587" w:rsidRDefault="00002639" w:rsidP="00002639">
      <w:pPr>
        <w:pStyle w:val="Contact"/>
        <w:tabs>
          <w:tab w:val="left" w:pos="810"/>
        </w:tabs>
        <w:rPr>
          <w:lang w:val="es-419"/>
        </w:rPr>
      </w:pPr>
    </w:p>
    <w:p w14:paraId="28CD6835" w14:textId="77777777" w:rsidR="00002639" w:rsidRDefault="00002639" w:rsidP="00002639">
      <w:pPr>
        <w:pStyle w:val="Contact"/>
        <w:tabs>
          <w:tab w:val="left" w:pos="810"/>
        </w:tabs>
      </w:pPr>
      <w:r w:rsidRPr="23DAB447">
        <w:rPr>
          <w:color w:val="0095D5" w:themeColor="accent1"/>
          <w:lang w:val="es-419"/>
        </w:rPr>
        <w:t>Kirsten Spruch</w:t>
      </w:r>
    </w:p>
    <w:p w14:paraId="6B238EBF" w14:textId="77777777" w:rsidR="00002639" w:rsidRDefault="00002639" w:rsidP="00002639">
      <w:pPr>
        <w:pStyle w:val="Contact"/>
        <w:tabs>
          <w:tab w:val="left" w:pos="810"/>
        </w:tabs>
      </w:pPr>
      <w:r w:rsidRPr="23DAB447">
        <w:rPr>
          <w:lang w:val="es-419"/>
        </w:rPr>
        <w:t>Kirsten.spruch@sennheiser.com</w:t>
      </w:r>
    </w:p>
    <w:p w14:paraId="4E282747" w14:textId="77777777" w:rsidR="00002639" w:rsidRPr="00545587" w:rsidRDefault="00002639" w:rsidP="00002639">
      <w:pPr>
        <w:pStyle w:val="Contact"/>
        <w:tabs>
          <w:tab w:val="left" w:pos="810"/>
        </w:tabs>
        <w:rPr>
          <w:lang w:val="es-419"/>
        </w:rPr>
      </w:pPr>
      <w:r w:rsidRPr="23DAB447">
        <w:rPr>
          <w:lang w:val="es-419"/>
        </w:rPr>
        <w:t>+1 (860) 598-7484</w:t>
      </w:r>
    </w:p>
    <w:p w14:paraId="1C6CBB2A" w14:textId="3AB6D140" w:rsidR="00D044D1" w:rsidRPr="00D530C5" w:rsidRDefault="00D044D1" w:rsidP="00002639">
      <w:pPr>
        <w:pStyle w:val="Contact"/>
      </w:pPr>
    </w:p>
    <w:sectPr w:rsidR="00D044D1" w:rsidRPr="00D530C5" w:rsidSect="008133AB">
      <w:headerReference w:type="default" r:id="rId21"/>
      <w:headerReference w:type="first" r:id="rId22"/>
      <w:footerReference w:type="first" r:id="rId2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61F7" w14:textId="77777777" w:rsidR="00A846BD" w:rsidRDefault="00A846BD" w:rsidP="00CA1EB9">
      <w:pPr>
        <w:spacing w:line="240" w:lineRule="auto"/>
      </w:pPr>
      <w:r>
        <w:separator/>
      </w:r>
    </w:p>
  </w:endnote>
  <w:endnote w:type="continuationSeparator" w:id="0">
    <w:p w14:paraId="485048EC" w14:textId="77777777" w:rsidR="00A846BD" w:rsidRDefault="00A846BD" w:rsidP="00CA1EB9">
      <w:pPr>
        <w:spacing w:line="240" w:lineRule="auto"/>
      </w:pPr>
      <w:r>
        <w:continuationSeparator/>
      </w:r>
    </w:p>
  </w:endnote>
  <w:endnote w:type="continuationNotice" w:id="1">
    <w:p w14:paraId="686317AD" w14:textId="77777777" w:rsidR="00A846BD" w:rsidRDefault="00A846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4566C62-4D5D-8046-B46F-2C981E08423C}"/>
  </w:font>
  <w:font w:name="Times New Roman">
    <w:panose1 w:val="02020603050405020304"/>
    <w:charset w:val="00"/>
    <w:family w:val="roman"/>
    <w:pitch w:val="variable"/>
    <w:sig w:usb0="E0002EFF" w:usb1="C000785B" w:usb2="00000009" w:usb3="00000000" w:csb0="000001FF" w:csb1="00000000"/>
    <w:embedRegular r:id="rId2" w:fontKey="{49C1C6CD-C7A8-5046-A964-43674B618748}"/>
    <w:embedBold r:id="rId3" w:fontKey="{99E5B43C-F2A8-6E4A-AE6A-4834B177BF9F}"/>
    <w:embedItalic r:id="rId4" w:fontKey="{9CD813CC-A2AE-8347-A624-FF95FE9D4B99}"/>
    <w:embedBoldItalic r:id="rId5" w:fontKey="{252276A6-DF1D-384C-BC00-BD73575B528E}"/>
  </w:font>
  <w:font w:name="Courier New">
    <w:panose1 w:val="02070309020205020404"/>
    <w:charset w:val="00"/>
    <w:family w:val="modern"/>
    <w:pitch w:val="fixed"/>
    <w:sig w:usb0="E0002AFF" w:usb1="C0007843" w:usb2="00000009" w:usb3="00000000" w:csb0="000001FF" w:csb1="00000000"/>
    <w:embedRegular r:id="rId6" w:fontKey="{8BF75C96-42D9-AE45-B537-58A9D7862D5B}"/>
  </w:font>
  <w:font w:name="Wingdings">
    <w:panose1 w:val="05000000000000000000"/>
    <w:charset w:val="4D"/>
    <w:family w:val="decorative"/>
    <w:pitch w:val="variable"/>
    <w:sig w:usb0="00000003" w:usb1="00000000" w:usb2="00000000" w:usb3="00000000" w:csb0="80000001" w:csb1="00000000"/>
    <w:embedRegular r:id="rId7" w:fontKey="{057ED959-BCB0-BA41-869C-948DE87F262A}"/>
  </w:font>
  <w:font w:name="Aptos">
    <w:panose1 w:val="020B0004020202020204"/>
    <w:charset w:val="00"/>
    <w:family w:val="swiss"/>
    <w:pitch w:val="variable"/>
    <w:sig w:usb0="20000287" w:usb1="00000003" w:usb2="00000000" w:usb3="00000000" w:csb0="0000019F" w:csb1="00000000"/>
    <w:embedRegular r:id="rId8" w:fontKey="{4B7D4583-1273-2A40-8CD3-9514B0E56E0C}"/>
  </w:font>
  <w:font w:name="Sennheiser Office">
    <w:panose1 w:val="02010504010101010104"/>
    <w:charset w:val="4D"/>
    <w:family w:val="auto"/>
    <w:pitch w:val="variable"/>
    <w:sig w:usb0="A00000AF" w:usb1="500020DB" w:usb2="00000000" w:usb3="00000000" w:csb0="00000093" w:csb1="00000000"/>
    <w:embedRegular r:id="rId9" w:fontKey="{C1924465-F226-8B46-A0CD-07E19E1012A1}"/>
    <w:embedBold r:id="rId10" w:fontKey="{24B048B2-DAD8-9E40-8D24-AE4094D83D2C}"/>
    <w:embedBoldItalic r:id="rId11" w:fontKey="{A55F2347-8F8D-3146-B92C-EDFC307938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2B367DA6-AC5E-064F-8EC7-236604ACF572}"/>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F4DB" w14:textId="77777777" w:rsidR="00A846BD" w:rsidRDefault="00A846BD" w:rsidP="00CA1EB9">
      <w:pPr>
        <w:spacing w:line="240" w:lineRule="auto"/>
      </w:pPr>
      <w:r>
        <w:separator/>
      </w:r>
    </w:p>
  </w:footnote>
  <w:footnote w:type="continuationSeparator" w:id="0">
    <w:p w14:paraId="61521673" w14:textId="77777777" w:rsidR="00A846BD" w:rsidRDefault="00A846BD" w:rsidP="00CA1EB9">
      <w:pPr>
        <w:spacing w:line="240" w:lineRule="auto"/>
      </w:pPr>
      <w:r>
        <w:continuationSeparator/>
      </w:r>
    </w:p>
  </w:footnote>
  <w:footnote w:type="continuationNotice" w:id="1">
    <w:p w14:paraId="5B00D923" w14:textId="77777777" w:rsidR="00A846BD" w:rsidRDefault="00A846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CDA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AD54"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5"/>
  </w:num>
  <w:num w:numId="3" w16cid:durableId="939070562">
    <w:abstractNumId w:val="2"/>
  </w:num>
  <w:num w:numId="4" w16cid:durableId="606352332">
    <w:abstractNumId w:val="4"/>
  </w:num>
  <w:num w:numId="5" w16cid:durableId="737827221">
    <w:abstractNumId w:val="6"/>
  </w:num>
  <w:num w:numId="6" w16cid:durableId="768546816">
    <w:abstractNumId w:val="0"/>
  </w:num>
  <w:num w:numId="7" w16cid:durableId="88703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2639"/>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485E"/>
    <w:rsid w:val="000451F5"/>
    <w:rsid w:val="00045494"/>
    <w:rsid w:val="00046693"/>
    <w:rsid w:val="00046A43"/>
    <w:rsid w:val="00046A94"/>
    <w:rsid w:val="00047B84"/>
    <w:rsid w:val="0004F4BF"/>
    <w:rsid w:val="000528CC"/>
    <w:rsid w:val="000529F9"/>
    <w:rsid w:val="00052A72"/>
    <w:rsid w:val="0005451E"/>
    <w:rsid w:val="00054A8D"/>
    <w:rsid w:val="0005562A"/>
    <w:rsid w:val="00055C7C"/>
    <w:rsid w:val="00055F0A"/>
    <w:rsid w:val="00060087"/>
    <w:rsid w:val="00062EBE"/>
    <w:rsid w:val="00062FD0"/>
    <w:rsid w:val="00063746"/>
    <w:rsid w:val="00065AA9"/>
    <w:rsid w:val="00065ABC"/>
    <w:rsid w:val="00067381"/>
    <w:rsid w:val="0007197B"/>
    <w:rsid w:val="00071C32"/>
    <w:rsid w:val="00071C4A"/>
    <w:rsid w:val="000727C1"/>
    <w:rsid w:val="00076035"/>
    <w:rsid w:val="00077504"/>
    <w:rsid w:val="00081E3A"/>
    <w:rsid w:val="00083B93"/>
    <w:rsid w:val="00084E8C"/>
    <w:rsid w:val="00087CE6"/>
    <w:rsid w:val="00090954"/>
    <w:rsid w:val="0009102B"/>
    <w:rsid w:val="000912D9"/>
    <w:rsid w:val="00091B9B"/>
    <w:rsid w:val="0009292D"/>
    <w:rsid w:val="00094855"/>
    <w:rsid w:val="0009576F"/>
    <w:rsid w:val="0009603D"/>
    <w:rsid w:val="00096486"/>
    <w:rsid w:val="000A1B8A"/>
    <w:rsid w:val="000A476E"/>
    <w:rsid w:val="000A47A5"/>
    <w:rsid w:val="000A53E8"/>
    <w:rsid w:val="000A5697"/>
    <w:rsid w:val="000A5713"/>
    <w:rsid w:val="000A62AE"/>
    <w:rsid w:val="000A70AB"/>
    <w:rsid w:val="000B09A7"/>
    <w:rsid w:val="000B27CC"/>
    <w:rsid w:val="000B4191"/>
    <w:rsid w:val="000B4B94"/>
    <w:rsid w:val="000B6F6E"/>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134"/>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4C6"/>
    <w:rsid w:val="00171753"/>
    <w:rsid w:val="00172D6F"/>
    <w:rsid w:val="00173B62"/>
    <w:rsid w:val="00174E53"/>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3001"/>
    <w:rsid w:val="001F300D"/>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485"/>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466"/>
    <w:rsid w:val="002C3707"/>
    <w:rsid w:val="002C3E3E"/>
    <w:rsid w:val="002C4706"/>
    <w:rsid w:val="002C5D78"/>
    <w:rsid w:val="002C6718"/>
    <w:rsid w:val="002C6F4D"/>
    <w:rsid w:val="002C7A1E"/>
    <w:rsid w:val="002C7BD3"/>
    <w:rsid w:val="002D0118"/>
    <w:rsid w:val="002D01B4"/>
    <w:rsid w:val="002D035E"/>
    <w:rsid w:val="002D08C4"/>
    <w:rsid w:val="002D2D87"/>
    <w:rsid w:val="002D649C"/>
    <w:rsid w:val="002D74C3"/>
    <w:rsid w:val="002E02D2"/>
    <w:rsid w:val="002E2194"/>
    <w:rsid w:val="002E29D9"/>
    <w:rsid w:val="002E5ADD"/>
    <w:rsid w:val="002E7127"/>
    <w:rsid w:val="002E7E5B"/>
    <w:rsid w:val="002F190F"/>
    <w:rsid w:val="002F231F"/>
    <w:rsid w:val="002F2494"/>
    <w:rsid w:val="002F5052"/>
    <w:rsid w:val="002F5B5B"/>
    <w:rsid w:val="002F7403"/>
    <w:rsid w:val="002F75DB"/>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2483"/>
    <w:rsid w:val="00323CD2"/>
    <w:rsid w:val="00323DBF"/>
    <w:rsid w:val="00326581"/>
    <w:rsid w:val="00326FB8"/>
    <w:rsid w:val="003271AF"/>
    <w:rsid w:val="00333834"/>
    <w:rsid w:val="00333D0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1A3"/>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0C5C"/>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BAA"/>
    <w:rsid w:val="004A1915"/>
    <w:rsid w:val="004A2E1B"/>
    <w:rsid w:val="004A2EE4"/>
    <w:rsid w:val="004A4E45"/>
    <w:rsid w:val="004A63C5"/>
    <w:rsid w:val="004A6DE8"/>
    <w:rsid w:val="004A7129"/>
    <w:rsid w:val="004A7C83"/>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24D6"/>
    <w:rsid w:val="00514EF3"/>
    <w:rsid w:val="0051506F"/>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3C3D"/>
    <w:rsid w:val="005352E9"/>
    <w:rsid w:val="005355FA"/>
    <w:rsid w:val="00535D72"/>
    <w:rsid w:val="005365DD"/>
    <w:rsid w:val="0053666C"/>
    <w:rsid w:val="005423DE"/>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80368"/>
    <w:rsid w:val="005815B7"/>
    <w:rsid w:val="005827EF"/>
    <w:rsid w:val="005838F1"/>
    <w:rsid w:val="00585666"/>
    <w:rsid w:val="00587085"/>
    <w:rsid w:val="005910A7"/>
    <w:rsid w:val="005916E7"/>
    <w:rsid w:val="005935B2"/>
    <w:rsid w:val="00595468"/>
    <w:rsid w:val="0059558B"/>
    <w:rsid w:val="00596B61"/>
    <w:rsid w:val="0059723C"/>
    <w:rsid w:val="005A052A"/>
    <w:rsid w:val="005A15A4"/>
    <w:rsid w:val="005A1F6B"/>
    <w:rsid w:val="005A384D"/>
    <w:rsid w:val="005A4967"/>
    <w:rsid w:val="005A5560"/>
    <w:rsid w:val="005A65C3"/>
    <w:rsid w:val="005B15CD"/>
    <w:rsid w:val="005B36A5"/>
    <w:rsid w:val="005B4324"/>
    <w:rsid w:val="005B4E46"/>
    <w:rsid w:val="005B5375"/>
    <w:rsid w:val="005B56B3"/>
    <w:rsid w:val="005B6613"/>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3BC0"/>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451"/>
    <w:rsid w:val="006F1B5B"/>
    <w:rsid w:val="006F2A11"/>
    <w:rsid w:val="006F2E47"/>
    <w:rsid w:val="006F34B9"/>
    <w:rsid w:val="006F44B9"/>
    <w:rsid w:val="006F484D"/>
    <w:rsid w:val="006F4EE0"/>
    <w:rsid w:val="006F5634"/>
    <w:rsid w:val="006F589E"/>
    <w:rsid w:val="00700478"/>
    <w:rsid w:val="00701264"/>
    <w:rsid w:val="00701D5E"/>
    <w:rsid w:val="00702A0B"/>
    <w:rsid w:val="0070338A"/>
    <w:rsid w:val="00703655"/>
    <w:rsid w:val="00704B67"/>
    <w:rsid w:val="007053DF"/>
    <w:rsid w:val="00705AC5"/>
    <w:rsid w:val="0070674C"/>
    <w:rsid w:val="00710D61"/>
    <w:rsid w:val="00711076"/>
    <w:rsid w:val="007111CC"/>
    <w:rsid w:val="00713949"/>
    <w:rsid w:val="007149B8"/>
    <w:rsid w:val="007152EC"/>
    <w:rsid w:val="00716B21"/>
    <w:rsid w:val="00720181"/>
    <w:rsid w:val="007203DF"/>
    <w:rsid w:val="0072077D"/>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0F35"/>
    <w:rsid w:val="0074186D"/>
    <w:rsid w:val="00743B56"/>
    <w:rsid w:val="00743B88"/>
    <w:rsid w:val="007446A4"/>
    <w:rsid w:val="00745502"/>
    <w:rsid w:val="007458C5"/>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3AC"/>
    <w:rsid w:val="00762E94"/>
    <w:rsid w:val="00764F7A"/>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4F7E"/>
    <w:rsid w:val="0078642B"/>
    <w:rsid w:val="007872EF"/>
    <w:rsid w:val="00790507"/>
    <w:rsid w:val="00793D13"/>
    <w:rsid w:val="00794210"/>
    <w:rsid w:val="00795588"/>
    <w:rsid w:val="00796F7E"/>
    <w:rsid w:val="007975C0"/>
    <w:rsid w:val="007978D8"/>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E0"/>
    <w:rsid w:val="007E219D"/>
    <w:rsid w:val="007E2341"/>
    <w:rsid w:val="007E2D7E"/>
    <w:rsid w:val="007E38FF"/>
    <w:rsid w:val="007E3C5D"/>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1E5"/>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1161"/>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F0F69"/>
    <w:rsid w:val="008F2575"/>
    <w:rsid w:val="008F4465"/>
    <w:rsid w:val="008F4BE6"/>
    <w:rsid w:val="008F5D4B"/>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2EC"/>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0D6"/>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D73BA"/>
    <w:rsid w:val="009E05DC"/>
    <w:rsid w:val="009E0637"/>
    <w:rsid w:val="009E11FA"/>
    <w:rsid w:val="009E5205"/>
    <w:rsid w:val="009E563D"/>
    <w:rsid w:val="009E56F6"/>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328"/>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46BD"/>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6C20"/>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112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2C1"/>
    <w:rsid w:val="00B20E88"/>
    <w:rsid w:val="00B22847"/>
    <w:rsid w:val="00B2314B"/>
    <w:rsid w:val="00B23165"/>
    <w:rsid w:val="00B23275"/>
    <w:rsid w:val="00B23A04"/>
    <w:rsid w:val="00B2408A"/>
    <w:rsid w:val="00B27551"/>
    <w:rsid w:val="00B27EF7"/>
    <w:rsid w:val="00B30433"/>
    <w:rsid w:val="00B316ED"/>
    <w:rsid w:val="00B32635"/>
    <w:rsid w:val="00B32C99"/>
    <w:rsid w:val="00B335B0"/>
    <w:rsid w:val="00B33A7D"/>
    <w:rsid w:val="00B34445"/>
    <w:rsid w:val="00B3444E"/>
    <w:rsid w:val="00B34567"/>
    <w:rsid w:val="00B34FEE"/>
    <w:rsid w:val="00B353C2"/>
    <w:rsid w:val="00B35886"/>
    <w:rsid w:val="00B35E9D"/>
    <w:rsid w:val="00B41914"/>
    <w:rsid w:val="00B42793"/>
    <w:rsid w:val="00B42FA2"/>
    <w:rsid w:val="00B43097"/>
    <w:rsid w:val="00B433B9"/>
    <w:rsid w:val="00B43AB5"/>
    <w:rsid w:val="00B43C5D"/>
    <w:rsid w:val="00B443D4"/>
    <w:rsid w:val="00B476AD"/>
    <w:rsid w:val="00B50F72"/>
    <w:rsid w:val="00B50F97"/>
    <w:rsid w:val="00B52AB1"/>
    <w:rsid w:val="00B53637"/>
    <w:rsid w:val="00B5395F"/>
    <w:rsid w:val="00B53C00"/>
    <w:rsid w:val="00B55027"/>
    <w:rsid w:val="00B5598A"/>
    <w:rsid w:val="00B607A7"/>
    <w:rsid w:val="00B60912"/>
    <w:rsid w:val="00B629D6"/>
    <w:rsid w:val="00B63517"/>
    <w:rsid w:val="00B64545"/>
    <w:rsid w:val="00B65B8C"/>
    <w:rsid w:val="00B66191"/>
    <w:rsid w:val="00B711EB"/>
    <w:rsid w:val="00B71632"/>
    <w:rsid w:val="00B72042"/>
    <w:rsid w:val="00B721F4"/>
    <w:rsid w:val="00B75C7D"/>
    <w:rsid w:val="00B75C9C"/>
    <w:rsid w:val="00B7687C"/>
    <w:rsid w:val="00B76B65"/>
    <w:rsid w:val="00B772EC"/>
    <w:rsid w:val="00B77A60"/>
    <w:rsid w:val="00B77EC4"/>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0C7F"/>
    <w:rsid w:val="00BC3C4D"/>
    <w:rsid w:val="00BC4AB4"/>
    <w:rsid w:val="00BC4EE4"/>
    <w:rsid w:val="00BC4EF9"/>
    <w:rsid w:val="00BC5854"/>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6B65"/>
    <w:rsid w:val="00C2773B"/>
    <w:rsid w:val="00C314D7"/>
    <w:rsid w:val="00C327C0"/>
    <w:rsid w:val="00C32EF0"/>
    <w:rsid w:val="00C3473B"/>
    <w:rsid w:val="00C352AC"/>
    <w:rsid w:val="00C3789E"/>
    <w:rsid w:val="00C41F9B"/>
    <w:rsid w:val="00C43562"/>
    <w:rsid w:val="00C44FC5"/>
    <w:rsid w:val="00C459C6"/>
    <w:rsid w:val="00C461EC"/>
    <w:rsid w:val="00C46AF0"/>
    <w:rsid w:val="00C471B3"/>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77A02"/>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4A3"/>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242A"/>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48C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385E"/>
    <w:rsid w:val="00D84D09"/>
    <w:rsid w:val="00D86250"/>
    <w:rsid w:val="00D8631A"/>
    <w:rsid w:val="00D86B1D"/>
    <w:rsid w:val="00D87154"/>
    <w:rsid w:val="00D9025A"/>
    <w:rsid w:val="00D91646"/>
    <w:rsid w:val="00D91656"/>
    <w:rsid w:val="00D9241D"/>
    <w:rsid w:val="00D92C11"/>
    <w:rsid w:val="00D947BA"/>
    <w:rsid w:val="00D95A4D"/>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622"/>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2EF"/>
    <w:rsid w:val="00E132F9"/>
    <w:rsid w:val="00E14398"/>
    <w:rsid w:val="00E15749"/>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0519"/>
    <w:rsid w:val="00E410DF"/>
    <w:rsid w:val="00E417EA"/>
    <w:rsid w:val="00E42C92"/>
    <w:rsid w:val="00E44182"/>
    <w:rsid w:val="00E448A1"/>
    <w:rsid w:val="00E470F5"/>
    <w:rsid w:val="00E503C0"/>
    <w:rsid w:val="00E51010"/>
    <w:rsid w:val="00E515A9"/>
    <w:rsid w:val="00E528ED"/>
    <w:rsid w:val="00E543F8"/>
    <w:rsid w:val="00E55029"/>
    <w:rsid w:val="00E5540F"/>
    <w:rsid w:val="00E61D4B"/>
    <w:rsid w:val="00E621D3"/>
    <w:rsid w:val="00E630DD"/>
    <w:rsid w:val="00E64278"/>
    <w:rsid w:val="00E65709"/>
    <w:rsid w:val="00E65FDB"/>
    <w:rsid w:val="00E667E5"/>
    <w:rsid w:val="00E701D4"/>
    <w:rsid w:val="00E70C6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F0030A"/>
    <w:rsid w:val="00F00C12"/>
    <w:rsid w:val="00F02B67"/>
    <w:rsid w:val="00F039F7"/>
    <w:rsid w:val="00F03AC9"/>
    <w:rsid w:val="00F03FF0"/>
    <w:rsid w:val="00F040F0"/>
    <w:rsid w:val="00F05409"/>
    <w:rsid w:val="00F07E2E"/>
    <w:rsid w:val="00F10871"/>
    <w:rsid w:val="00F119E4"/>
    <w:rsid w:val="00F12AF0"/>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1A3C"/>
    <w:rsid w:val="00F74857"/>
    <w:rsid w:val="00F74F63"/>
    <w:rsid w:val="00F75316"/>
    <w:rsid w:val="00F75A88"/>
    <w:rsid w:val="00F76C9E"/>
    <w:rsid w:val="00F812D1"/>
    <w:rsid w:val="00F816CD"/>
    <w:rsid w:val="00F822BE"/>
    <w:rsid w:val="00F831BA"/>
    <w:rsid w:val="00F83287"/>
    <w:rsid w:val="00F8345F"/>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1CBA"/>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975D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qFormat/>
    <w:rsid w:val="00F63D04"/>
    <w:pPr>
      <w:ind w:left="720"/>
      <w:contextualSpacing/>
    </w:pPr>
  </w:style>
  <w:style w:type="character" w:styleId="Strong">
    <w:name w:val="Strong"/>
    <w:basedOn w:val="DefaultParagraphFon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FollowedHyperlink">
    <w:name w:val="FollowedHyperlink"/>
    <w:basedOn w:val="DefaultParagraphFont"/>
    <w:uiPriority w:val="99"/>
    <w:semiHidden/>
    <w:unhideWhenUsed/>
    <w:rsid w:val="00E25F75"/>
    <w:rPr>
      <w:color w:val="000000" w:themeColor="followedHyperlink"/>
      <w:u w:val="single"/>
    </w:rPr>
  </w:style>
  <w:style w:type="character" w:customStyle="1" w:styleId="apple-converted-space">
    <w:name w:val="apple-converted-space"/>
    <w:basedOn w:val="DefaultParagraphFont"/>
    <w:rsid w:val="00F66A48"/>
  </w:style>
  <w:style w:type="character" w:customStyle="1" w:styleId="cf01">
    <w:name w:val="cf01"/>
    <w:basedOn w:val="DefaultParagraphFont"/>
    <w:rsid w:val="00655461"/>
    <w:rPr>
      <w:rFonts w:ascii="Segoe UI" w:hAnsi="Segoe UI" w:cs="Segoe UI" w:hint="default"/>
      <w:sz w:val="18"/>
      <w:szCs w:val="18"/>
    </w:rPr>
  </w:style>
  <w:style w:type="character" w:customStyle="1" w:styleId="ui-provider">
    <w:name w:val="ui-provider"/>
    <w:basedOn w:val="DefaultParagraphFont"/>
    <w:rsid w:val="00655461"/>
  </w:style>
  <w:style w:type="character" w:customStyle="1" w:styleId="searchhighlight">
    <w:name w:val="searchhighlight"/>
    <w:basedOn w:val="DefaultParagraphFont"/>
    <w:rsid w:val="00A82AAE"/>
  </w:style>
  <w:style w:type="character" w:styleId="Emphasis">
    <w:name w:val="Emphasis"/>
    <w:basedOn w:val="DefaultParagraphFon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ennheiser-brandzone.com/share/mpxk2dw6Urb4AYcUo8r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9PTwF0H2Zl0" TargetMode="External"/><Relationship Id="rId20"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5A33B-989E-4E7A-9014-681168731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4.xml><?xml version="1.0" encoding="utf-8"?>
<ds:datastoreItem xmlns:ds="http://schemas.openxmlformats.org/officeDocument/2006/customXml" ds:itemID="{D500181E-1F0B-402D-A3BF-30C23759F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1274</Words>
  <Characters>7262</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Chloe Hildeman</cp:lastModifiedBy>
  <cp:revision>20</cp:revision>
  <cp:lastPrinted>2025-02-19T15:09:00Z</cp:lastPrinted>
  <dcterms:created xsi:type="dcterms:W3CDTF">2025-02-18T14:40:00Z</dcterms:created>
  <dcterms:modified xsi:type="dcterms:W3CDTF">2025-02-21T21:54:00Z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6e696bf628de018cc102fcd981561bcb9c2ac8bcc3429232b2fc5f5fabc6305d</vt:lpwstr>
  </property>
</Properties>
</file>